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ADC60" w14:textId="192EC9D1" w:rsidR="00B254E2" w:rsidRPr="008954A1" w:rsidRDefault="00282929" w:rsidP="00DC7202">
      <w:pPr>
        <w:pBdr>
          <w:top w:val="nil"/>
          <w:left w:val="nil"/>
          <w:bottom w:val="nil"/>
          <w:right w:val="nil"/>
          <w:between w:val="nil"/>
        </w:pBdr>
        <w:spacing w:line="240" w:lineRule="auto"/>
        <w:ind w:left="1" w:hanging="3"/>
        <w:jc w:val="center"/>
        <w:rPr>
          <w:rFonts w:ascii="標楷體" w:eastAsia="標楷體" w:hAnsi="標楷體" w:cs="BiauKai"/>
          <w:color w:val="000000"/>
          <w:sz w:val="30"/>
          <w:szCs w:val="30"/>
        </w:rPr>
      </w:pPr>
      <w:r w:rsidRPr="008954A1">
        <w:rPr>
          <w:rFonts w:ascii="標楷體" w:eastAsia="標楷體" w:hAnsi="標楷體" w:cs="BiauKai"/>
          <w:b/>
          <w:color w:val="000000"/>
          <w:sz w:val="30"/>
          <w:szCs w:val="30"/>
        </w:rPr>
        <w:t>屏東縣立林邊國民中學</w:t>
      </w:r>
      <w:r w:rsidR="000B3045">
        <w:rPr>
          <w:rFonts w:ascii="標楷體" w:eastAsia="標楷體" w:hAnsi="標楷體" w:cs="BiauKai" w:hint="eastAsia"/>
          <w:b/>
          <w:color w:val="000000"/>
          <w:sz w:val="30"/>
          <w:szCs w:val="30"/>
        </w:rPr>
        <w:t>11</w:t>
      </w:r>
      <w:r w:rsidR="00665483">
        <w:rPr>
          <w:rFonts w:ascii="標楷體" w:eastAsia="標楷體" w:hAnsi="標楷體" w:cs="BiauKai" w:hint="eastAsia"/>
          <w:b/>
          <w:color w:val="000000"/>
          <w:sz w:val="30"/>
          <w:szCs w:val="30"/>
        </w:rPr>
        <w:t>3</w:t>
      </w:r>
      <w:r w:rsidRPr="008954A1">
        <w:rPr>
          <w:rFonts w:ascii="標楷體" w:eastAsia="標楷體" w:hAnsi="標楷體" w:cs="BiauKai"/>
          <w:b/>
          <w:color w:val="000000"/>
          <w:sz w:val="30"/>
          <w:szCs w:val="30"/>
        </w:rPr>
        <w:t>學年度</w:t>
      </w:r>
      <w:r w:rsidR="00B61695" w:rsidRPr="002311C8">
        <w:rPr>
          <w:rFonts w:ascii="標楷體" w:eastAsia="標楷體" w:hAnsi="標楷體" w:cs="BiauKai" w:hint="eastAsia"/>
          <w:b/>
          <w:color w:val="000000"/>
          <w:szCs w:val="30"/>
        </w:rPr>
        <w:t>(</w:t>
      </w:r>
      <w:r w:rsidR="00340FE4">
        <w:rPr>
          <w:rFonts w:ascii="標楷體" w:eastAsia="標楷體" w:hAnsi="標楷體" w:cs="BiauKai" w:hint="eastAsia"/>
          <w:b/>
          <w:color w:val="000000"/>
          <w:szCs w:val="30"/>
        </w:rPr>
        <w:t>體育/</w:t>
      </w:r>
      <w:r w:rsidR="002311C8" w:rsidRPr="002311C8">
        <w:rPr>
          <w:rFonts w:ascii="標楷體" w:eastAsia="標楷體" w:hAnsi="標楷體" w:cs="BiauKai" w:hint="eastAsia"/>
          <w:b/>
          <w:color w:val="000000"/>
          <w:szCs w:val="30"/>
        </w:rPr>
        <w:t>家政/</w:t>
      </w:r>
      <w:r w:rsidR="00B61695" w:rsidRPr="002311C8">
        <w:rPr>
          <w:rFonts w:ascii="標楷體" w:eastAsia="標楷體" w:hAnsi="標楷體" w:cs="BiauKai" w:hint="eastAsia"/>
          <w:b/>
          <w:color w:val="000000"/>
          <w:szCs w:val="30"/>
        </w:rPr>
        <w:t>公民)</w:t>
      </w:r>
      <w:r w:rsidRPr="008954A1">
        <w:rPr>
          <w:rFonts w:ascii="標楷體" w:eastAsia="標楷體" w:hAnsi="標楷體" w:cs="BiauKai"/>
          <w:b/>
          <w:color w:val="000000"/>
          <w:sz w:val="30"/>
          <w:szCs w:val="30"/>
        </w:rPr>
        <w:t>代理教師甄選簡章</w:t>
      </w:r>
    </w:p>
    <w:p w14:paraId="705551B2"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壹、依據：</w:t>
      </w:r>
    </w:p>
    <w:p w14:paraId="142C1F90"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一、教育人員任用條例。</w:t>
      </w:r>
    </w:p>
    <w:p w14:paraId="7BC3A190"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二、</w:t>
      </w:r>
      <w:r w:rsidR="00B21C2E" w:rsidRPr="00B21C2E">
        <w:rPr>
          <w:rFonts w:ascii="標楷體" w:eastAsia="標楷體" w:hAnsi="標楷體" w:cs="BiauKai" w:hint="eastAsia"/>
          <w:color w:val="000000"/>
        </w:rPr>
        <w:t>高級中等以下學校兼任代課及代理教師聘任辦法</w:t>
      </w:r>
      <w:r w:rsidRPr="008954A1">
        <w:rPr>
          <w:rFonts w:ascii="標楷體" w:eastAsia="標楷體" w:hAnsi="標楷體" w:cs="BiauKai"/>
          <w:color w:val="000000"/>
        </w:rPr>
        <w:t>。</w:t>
      </w:r>
    </w:p>
    <w:p w14:paraId="1B1A11BE"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貳、甄選科別及名額：</w:t>
      </w:r>
    </w:p>
    <w:tbl>
      <w:tblPr>
        <w:tblStyle w:val="af2"/>
        <w:tblW w:w="105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2730"/>
        <w:gridCol w:w="3709"/>
        <w:gridCol w:w="1816"/>
      </w:tblGrid>
      <w:tr w:rsidR="00B254E2" w:rsidRPr="008954A1" w14:paraId="5BD3E076" w14:textId="77777777" w:rsidTr="00904877">
        <w:trPr>
          <w:trHeight w:val="480"/>
        </w:trPr>
        <w:tc>
          <w:tcPr>
            <w:tcW w:w="1129" w:type="dxa"/>
            <w:vAlign w:val="center"/>
          </w:tcPr>
          <w:p w14:paraId="52276663" w14:textId="77777777" w:rsidR="00B254E2" w:rsidRPr="008954A1" w:rsidRDefault="00D56750" w:rsidP="007A06F1">
            <w:pPr>
              <w:pBdr>
                <w:top w:val="nil"/>
                <w:left w:val="nil"/>
                <w:bottom w:val="nil"/>
                <w:right w:val="nil"/>
                <w:between w:val="nil"/>
              </w:pBdr>
              <w:spacing w:line="240" w:lineRule="auto"/>
              <w:ind w:left="0" w:hanging="2"/>
              <w:jc w:val="center"/>
              <w:rPr>
                <w:rFonts w:ascii="標楷體" w:eastAsia="標楷體" w:hAnsi="標楷體" w:cs="BiauKai"/>
                <w:color w:val="000000"/>
              </w:rPr>
            </w:pPr>
            <w:r w:rsidRPr="008954A1">
              <w:rPr>
                <w:rFonts w:ascii="標楷體" w:eastAsia="標楷體" w:hAnsi="標楷體" w:cs="BiauKai"/>
                <w:b/>
                <w:color w:val="000000"/>
              </w:rPr>
              <w:t>科別</w:t>
            </w:r>
          </w:p>
        </w:tc>
        <w:tc>
          <w:tcPr>
            <w:tcW w:w="1134" w:type="dxa"/>
            <w:vAlign w:val="center"/>
          </w:tcPr>
          <w:p w14:paraId="4C8FBEED" w14:textId="77777777" w:rsidR="00B254E2" w:rsidRPr="008954A1" w:rsidRDefault="00D56750" w:rsidP="00DC7202">
            <w:pPr>
              <w:pBdr>
                <w:top w:val="nil"/>
                <w:left w:val="nil"/>
                <w:bottom w:val="nil"/>
                <w:right w:val="nil"/>
                <w:between w:val="nil"/>
              </w:pBdr>
              <w:spacing w:line="240" w:lineRule="auto"/>
              <w:ind w:left="0" w:hanging="2"/>
              <w:jc w:val="both"/>
              <w:rPr>
                <w:rFonts w:ascii="標楷體" w:eastAsia="標楷體" w:hAnsi="標楷體" w:cs="BiauKai"/>
                <w:color w:val="000000"/>
              </w:rPr>
            </w:pPr>
            <w:r w:rsidRPr="008954A1">
              <w:rPr>
                <w:rFonts w:ascii="標楷體" w:eastAsia="標楷體" w:hAnsi="標楷體" w:cs="BiauKai"/>
                <w:b/>
                <w:color w:val="000000"/>
              </w:rPr>
              <w:t>錄取名額</w:t>
            </w:r>
          </w:p>
        </w:tc>
        <w:tc>
          <w:tcPr>
            <w:tcW w:w="2730" w:type="dxa"/>
            <w:vAlign w:val="center"/>
          </w:tcPr>
          <w:p w14:paraId="419C7791" w14:textId="77777777" w:rsidR="00B254E2" w:rsidRPr="008954A1" w:rsidRDefault="00D56750" w:rsidP="000A3B98">
            <w:pPr>
              <w:pBdr>
                <w:top w:val="nil"/>
                <w:left w:val="nil"/>
                <w:bottom w:val="nil"/>
                <w:right w:val="nil"/>
                <w:between w:val="nil"/>
              </w:pBdr>
              <w:spacing w:line="240" w:lineRule="auto"/>
              <w:ind w:left="0" w:hanging="2"/>
              <w:jc w:val="center"/>
              <w:rPr>
                <w:rFonts w:ascii="標楷體" w:eastAsia="標楷體" w:hAnsi="標楷體" w:cs="BiauKai"/>
                <w:color w:val="000000"/>
              </w:rPr>
            </w:pPr>
            <w:r w:rsidRPr="008954A1">
              <w:rPr>
                <w:rFonts w:ascii="標楷體" w:eastAsia="標楷體" w:hAnsi="標楷體" w:cs="BiauKai"/>
                <w:b/>
                <w:color w:val="000000"/>
              </w:rPr>
              <w:t>代理缺別</w:t>
            </w:r>
          </w:p>
        </w:tc>
        <w:tc>
          <w:tcPr>
            <w:tcW w:w="3709" w:type="dxa"/>
            <w:vAlign w:val="center"/>
          </w:tcPr>
          <w:p w14:paraId="2AA3DDFA" w14:textId="77777777" w:rsidR="00B254E2" w:rsidRPr="008954A1" w:rsidRDefault="00D56750" w:rsidP="000A3B98">
            <w:pPr>
              <w:pBdr>
                <w:top w:val="nil"/>
                <w:left w:val="nil"/>
                <w:bottom w:val="nil"/>
                <w:right w:val="nil"/>
                <w:between w:val="nil"/>
              </w:pBdr>
              <w:spacing w:line="240" w:lineRule="auto"/>
              <w:ind w:left="0" w:hanging="2"/>
              <w:jc w:val="center"/>
              <w:rPr>
                <w:rFonts w:ascii="標楷體" w:eastAsia="標楷體" w:hAnsi="標楷體" w:cs="BiauKai"/>
                <w:color w:val="000000"/>
              </w:rPr>
            </w:pPr>
            <w:r w:rsidRPr="008954A1">
              <w:rPr>
                <w:rFonts w:ascii="標楷體" w:eastAsia="標楷體" w:hAnsi="標楷體" w:cs="BiauKai"/>
                <w:b/>
                <w:color w:val="000000"/>
              </w:rPr>
              <w:t>聘         期</w:t>
            </w:r>
          </w:p>
          <w:p w14:paraId="6B8793AA"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sz w:val="20"/>
                <w:szCs w:val="20"/>
              </w:rPr>
            </w:pPr>
            <w:r w:rsidRPr="008954A1">
              <w:rPr>
                <w:rFonts w:ascii="標楷體" w:eastAsia="標楷體" w:hAnsi="標楷體" w:cs="BiauKai"/>
                <w:b/>
                <w:color w:val="000000"/>
                <w:sz w:val="20"/>
                <w:szCs w:val="20"/>
              </w:rPr>
              <w:t>（相關聘期如有變動，依屏東縣政府函頒辦理）</w:t>
            </w:r>
          </w:p>
        </w:tc>
        <w:tc>
          <w:tcPr>
            <w:tcW w:w="1816" w:type="dxa"/>
            <w:vAlign w:val="center"/>
          </w:tcPr>
          <w:p w14:paraId="4B38C469" w14:textId="77777777" w:rsidR="00B254E2" w:rsidRPr="008954A1" w:rsidRDefault="00D56750" w:rsidP="000A3B98">
            <w:pPr>
              <w:pBdr>
                <w:top w:val="nil"/>
                <w:left w:val="nil"/>
                <w:bottom w:val="nil"/>
                <w:right w:val="nil"/>
                <w:between w:val="nil"/>
              </w:pBdr>
              <w:spacing w:line="240" w:lineRule="auto"/>
              <w:ind w:left="0" w:hanging="2"/>
              <w:jc w:val="center"/>
              <w:rPr>
                <w:rFonts w:ascii="標楷體" w:eastAsia="標楷體" w:hAnsi="標楷體" w:cs="BiauKai"/>
                <w:color w:val="000000"/>
              </w:rPr>
            </w:pPr>
            <w:r w:rsidRPr="008954A1">
              <w:rPr>
                <w:rFonts w:ascii="標楷體" w:eastAsia="標楷體" w:hAnsi="標楷體" w:cs="BiauKai"/>
                <w:b/>
                <w:color w:val="000000"/>
              </w:rPr>
              <w:t>備註</w:t>
            </w:r>
          </w:p>
        </w:tc>
      </w:tr>
      <w:tr w:rsidR="00AD7A4C" w:rsidRPr="008954A1" w14:paraId="366C783B" w14:textId="77777777" w:rsidTr="00904877">
        <w:trPr>
          <w:trHeight w:val="480"/>
        </w:trPr>
        <w:tc>
          <w:tcPr>
            <w:tcW w:w="1129" w:type="dxa"/>
            <w:vAlign w:val="center"/>
          </w:tcPr>
          <w:p w14:paraId="30416D5D" w14:textId="6B63225F" w:rsidR="00AD7A4C" w:rsidRPr="008954A1" w:rsidRDefault="00AD7A4C" w:rsidP="00AD7A4C">
            <w:pPr>
              <w:pBdr>
                <w:top w:val="nil"/>
                <w:left w:val="nil"/>
                <w:bottom w:val="nil"/>
                <w:right w:val="nil"/>
                <w:between w:val="nil"/>
              </w:pBdr>
              <w:spacing w:line="240" w:lineRule="auto"/>
              <w:ind w:left="0" w:hanging="2"/>
              <w:jc w:val="center"/>
              <w:rPr>
                <w:rFonts w:ascii="標楷體" w:eastAsia="標楷體" w:hAnsi="標楷體" w:cs="BiauKai"/>
                <w:b/>
                <w:color w:val="000000"/>
              </w:rPr>
            </w:pPr>
            <w:r>
              <w:rPr>
                <w:rFonts w:ascii="標楷體" w:eastAsia="標楷體" w:hAnsi="標楷體" w:cs="BiauKai" w:hint="eastAsia"/>
              </w:rPr>
              <w:t>家政科</w:t>
            </w:r>
          </w:p>
        </w:tc>
        <w:tc>
          <w:tcPr>
            <w:tcW w:w="1134" w:type="dxa"/>
            <w:vAlign w:val="center"/>
          </w:tcPr>
          <w:p w14:paraId="590D56A2" w14:textId="552A9151" w:rsidR="00AD7A4C" w:rsidRPr="008954A1" w:rsidRDefault="00AD7A4C" w:rsidP="00AD7A4C">
            <w:pPr>
              <w:pBdr>
                <w:top w:val="nil"/>
                <w:left w:val="nil"/>
                <w:bottom w:val="nil"/>
                <w:right w:val="nil"/>
                <w:between w:val="nil"/>
              </w:pBdr>
              <w:spacing w:line="240" w:lineRule="auto"/>
              <w:ind w:left="0" w:hanging="2"/>
              <w:jc w:val="both"/>
              <w:rPr>
                <w:rFonts w:ascii="標楷體" w:eastAsia="標楷體" w:hAnsi="標楷體" w:cs="BiauKai"/>
                <w:b/>
                <w:color w:val="000000"/>
              </w:rPr>
            </w:pPr>
            <w:r>
              <w:rPr>
                <w:rFonts w:ascii="標楷體" w:eastAsia="標楷體" w:hAnsi="標楷體" w:cs="BiauKai" w:hint="eastAsia"/>
              </w:rPr>
              <w:t>正取1名</w:t>
            </w:r>
          </w:p>
        </w:tc>
        <w:tc>
          <w:tcPr>
            <w:tcW w:w="2730" w:type="dxa"/>
            <w:vAlign w:val="center"/>
          </w:tcPr>
          <w:p w14:paraId="6FC17A7D" w14:textId="0F814764" w:rsidR="00AD7A4C" w:rsidRPr="008954A1" w:rsidRDefault="00191FBF" w:rsidP="00191FBF">
            <w:pPr>
              <w:pBdr>
                <w:top w:val="nil"/>
                <w:left w:val="nil"/>
                <w:bottom w:val="nil"/>
                <w:right w:val="nil"/>
                <w:between w:val="nil"/>
              </w:pBdr>
              <w:spacing w:line="240" w:lineRule="auto"/>
              <w:ind w:left="0" w:hanging="2"/>
              <w:rPr>
                <w:rFonts w:ascii="標楷體" w:eastAsia="標楷體" w:hAnsi="標楷體" w:cs="BiauKai"/>
                <w:b/>
                <w:color w:val="000000"/>
              </w:rPr>
            </w:pPr>
            <w:r>
              <w:rPr>
                <w:rFonts w:ascii="標楷體" w:eastAsia="標楷體" w:hAnsi="標楷體" w:hint="eastAsia"/>
                <w:bCs/>
              </w:rPr>
              <w:t>實缺</w:t>
            </w:r>
            <w:r w:rsidR="00AD7A4C" w:rsidRPr="0075079A">
              <w:rPr>
                <w:rFonts w:ascii="標楷體" w:eastAsia="標楷體" w:hAnsi="標楷體" w:hint="eastAsia"/>
                <w:bCs/>
                <w:sz w:val="22"/>
                <w:szCs w:val="22"/>
              </w:rPr>
              <w:t>(正取1)</w:t>
            </w:r>
          </w:p>
        </w:tc>
        <w:tc>
          <w:tcPr>
            <w:tcW w:w="3709" w:type="dxa"/>
            <w:vAlign w:val="center"/>
          </w:tcPr>
          <w:p w14:paraId="2748154D" w14:textId="77777777" w:rsidR="00AD7A4C" w:rsidRPr="00473016" w:rsidRDefault="00AD7A4C" w:rsidP="00AD7A4C">
            <w:pPr>
              <w:ind w:left="0" w:hanging="2"/>
              <w:rPr>
                <w:rFonts w:ascii="標楷體" w:eastAsia="標楷體" w:hAnsi="標楷體"/>
                <w:bCs/>
                <w:color w:val="000000" w:themeColor="text1"/>
              </w:rPr>
            </w:pPr>
            <w:r w:rsidRPr="00473016">
              <w:rPr>
                <w:rFonts w:ascii="標楷體" w:eastAsia="標楷體" w:hAnsi="標楷體" w:hint="eastAsia"/>
                <w:bCs/>
                <w:color w:val="000000" w:themeColor="text1"/>
              </w:rPr>
              <w:t>自民國11</w:t>
            </w:r>
            <w:r>
              <w:rPr>
                <w:rFonts w:ascii="標楷體" w:eastAsia="標楷體" w:hAnsi="標楷體" w:hint="eastAsia"/>
                <w:bCs/>
                <w:color w:val="000000" w:themeColor="text1"/>
              </w:rPr>
              <w:t>3</w:t>
            </w:r>
            <w:r w:rsidRPr="00473016">
              <w:rPr>
                <w:rFonts w:ascii="標楷體" w:eastAsia="標楷體" w:hAnsi="標楷體" w:hint="eastAsia"/>
                <w:bCs/>
                <w:color w:val="000000" w:themeColor="text1"/>
              </w:rPr>
              <w:t>年08月1日起</w:t>
            </w:r>
          </w:p>
          <w:p w14:paraId="6C84EDFE" w14:textId="13660078" w:rsidR="00AD7A4C" w:rsidRPr="008954A1" w:rsidRDefault="00AD7A4C" w:rsidP="00191FBF">
            <w:pPr>
              <w:pBdr>
                <w:top w:val="nil"/>
                <w:left w:val="nil"/>
                <w:bottom w:val="nil"/>
                <w:right w:val="nil"/>
                <w:between w:val="nil"/>
              </w:pBdr>
              <w:spacing w:line="240" w:lineRule="auto"/>
              <w:ind w:left="0" w:hanging="2"/>
              <w:rPr>
                <w:rFonts w:ascii="標楷體" w:eastAsia="標楷體" w:hAnsi="標楷體" w:cs="BiauKai"/>
                <w:b/>
                <w:color w:val="000000"/>
              </w:rPr>
            </w:pPr>
            <w:r w:rsidRPr="00473016">
              <w:rPr>
                <w:rFonts w:ascii="標楷體" w:eastAsia="標楷體" w:hAnsi="標楷體" w:hint="eastAsia"/>
                <w:bCs/>
                <w:color w:val="000000" w:themeColor="text1"/>
              </w:rPr>
              <w:t>至民國11</w:t>
            </w:r>
            <w:r>
              <w:rPr>
                <w:rFonts w:ascii="標楷體" w:eastAsia="標楷體" w:hAnsi="標楷體" w:hint="eastAsia"/>
                <w:bCs/>
                <w:color w:val="000000" w:themeColor="text1"/>
              </w:rPr>
              <w:t>4</w:t>
            </w:r>
            <w:r w:rsidRPr="00473016">
              <w:rPr>
                <w:rFonts w:ascii="標楷體" w:eastAsia="標楷體" w:hAnsi="標楷體" w:hint="eastAsia"/>
                <w:bCs/>
                <w:color w:val="000000" w:themeColor="text1"/>
              </w:rPr>
              <w:t>年07月31日止</w:t>
            </w:r>
          </w:p>
        </w:tc>
        <w:tc>
          <w:tcPr>
            <w:tcW w:w="1816" w:type="dxa"/>
            <w:vMerge w:val="restart"/>
            <w:vAlign w:val="center"/>
          </w:tcPr>
          <w:p w14:paraId="42AB085C" w14:textId="1E5E6FA0" w:rsidR="00AD7A4C" w:rsidRPr="008954A1" w:rsidRDefault="00AD7A4C" w:rsidP="00191FBF">
            <w:pPr>
              <w:pBdr>
                <w:top w:val="nil"/>
                <w:left w:val="nil"/>
                <w:bottom w:val="nil"/>
                <w:right w:val="nil"/>
                <w:between w:val="nil"/>
              </w:pBdr>
              <w:spacing w:line="240" w:lineRule="auto"/>
              <w:ind w:left="0" w:hanging="2"/>
              <w:rPr>
                <w:rFonts w:ascii="標楷體" w:eastAsia="標楷體" w:hAnsi="標楷體" w:cs="BiauKai"/>
                <w:b/>
                <w:color w:val="000000"/>
              </w:rPr>
            </w:pPr>
            <w:r w:rsidRPr="000A3B98">
              <w:rPr>
                <w:rFonts w:ascii="標楷體" w:eastAsia="標楷體" w:hAnsi="標楷體" w:cs="BiauKai"/>
              </w:rPr>
              <w:t>備取若干</w:t>
            </w:r>
          </w:p>
        </w:tc>
      </w:tr>
      <w:tr w:rsidR="00AD7A4C" w:rsidRPr="008954A1" w14:paraId="0FEEFCE7" w14:textId="77777777" w:rsidTr="00904877">
        <w:trPr>
          <w:trHeight w:val="480"/>
        </w:trPr>
        <w:tc>
          <w:tcPr>
            <w:tcW w:w="1129" w:type="dxa"/>
            <w:vAlign w:val="center"/>
          </w:tcPr>
          <w:p w14:paraId="7AAB0483" w14:textId="521E3291" w:rsidR="00AD7A4C" w:rsidRPr="008954A1" w:rsidRDefault="00AD7A4C" w:rsidP="00AD7A4C">
            <w:pPr>
              <w:pBdr>
                <w:top w:val="nil"/>
                <w:left w:val="nil"/>
                <w:bottom w:val="nil"/>
                <w:right w:val="nil"/>
                <w:between w:val="nil"/>
              </w:pBdr>
              <w:spacing w:line="240" w:lineRule="auto"/>
              <w:ind w:left="0" w:hanging="2"/>
              <w:jc w:val="center"/>
              <w:rPr>
                <w:rFonts w:ascii="標楷體" w:eastAsia="標楷體" w:hAnsi="標楷體" w:cs="BiauKai"/>
                <w:b/>
                <w:color w:val="000000"/>
              </w:rPr>
            </w:pPr>
            <w:r>
              <w:rPr>
                <w:rFonts w:ascii="標楷體" w:eastAsia="標楷體" w:hAnsi="標楷體" w:cs="BiauKai" w:hint="eastAsia"/>
              </w:rPr>
              <w:t>公民科</w:t>
            </w:r>
          </w:p>
        </w:tc>
        <w:tc>
          <w:tcPr>
            <w:tcW w:w="1134" w:type="dxa"/>
            <w:vAlign w:val="center"/>
          </w:tcPr>
          <w:p w14:paraId="0DD91053" w14:textId="6B86D7EA" w:rsidR="00AD7A4C" w:rsidRPr="008954A1" w:rsidRDefault="00AD7A4C" w:rsidP="00AD7A4C">
            <w:pPr>
              <w:pBdr>
                <w:top w:val="nil"/>
                <w:left w:val="nil"/>
                <w:bottom w:val="nil"/>
                <w:right w:val="nil"/>
                <w:between w:val="nil"/>
              </w:pBdr>
              <w:spacing w:line="240" w:lineRule="auto"/>
              <w:ind w:left="0" w:hanging="2"/>
              <w:jc w:val="both"/>
              <w:rPr>
                <w:rFonts w:ascii="標楷體" w:eastAsia="標楷體" w:hAnsi="標楷體" w:cs="BiauKai"/>
                <w:b/>
                <w:color w:val="000000"/>
              </w:rPr>
            </w:pPr>
            <w:r w:rsidRPr="00CB5566">
              <w:rPr>
                <w:rFonts w:ascii="標楷體" w:eastAsia="標楷體" w:hAnsi="標楷體" w:hint="eastAsia"/>
                <w:bCs/>
              </w:rPr>
              <w:t>正取</w:t>
            </w:r>
            <w:r>
              <w:rPr>
                <w:rFonts w:ascii="標楷體" w:eastAsia="標楷體" w:hAnsi="標楷體" w:hint="eastAsia"/>
                <w:bCs/>
              </w:rPr>
              <w:t>1</w:t>
            </w:r>
            <w:r w:rsidRPr="00CB5566">
              <w:rPr>
                <w:rFonts w:ascii="標楷體" w:eastAsia="標楷體" w:hAnsi="標楷體" w:hint="eastAsia"/>
                <w:bCs/>
              </w:rPr>
              <w:t>名</w:t>
            </w:r>
          </w:p>
        </w:tc>
        <w:tc>
          <w:tcPr>
            <w:tcW w:w="2730" w:type="dxa"/>
            <w:vAlign w:val="center"/>
          </w:tcPr>
          <w:p w14:paraId="5B540802" w14:textId="7606C831" w:rsidR="00AD7A4C" w:rsidRPr="008954A1" w:rsidRDefault="00191FBF" w:rsidP="00191FBF">
            <w:pPr>
              <w:pBdr>
                <w:top w:val="nil"/>
                <w:left w:val="nil"/>
                <w:bottom w:val="nil"/>
                <w:right w:val="nil"/>
                <w:between w:val="nil"/>
              </w:pBdr>
              <w:spacing w:line="240" w:lineRule="auto"/>
              <w:ind w:left="0" w:hanging="2"/>
              <w:rPr>
                <w:rFonts w:ascii="標楷體" w:eastAsia="標楷體" w:hAnsi="標楷體" w:cs="BiauKai"/>
                <w:b/>
                <w:color w:val="000000"/>
              </w:rPr>
            </w:pPr>
            <w:r>
              <w:rPr>
                <w:rFonts w:ascii="標楷體" w:eastAsia="標楷體" w:hAnsi="標楷體" w:hint="eastAsia"/>
                <w:bCs/>
              </w:rPr>
              <w:t>實缺</w:t>
            </w:r>
            <w:r w:rsidR="00AD7A4C" w:rsidRPr="0075079A">
              <w:rPr>
                <w:rFonts w:ascii="標楷體" w:eastAsia="標楷體" w:hAnsi="標楷體" w:hint="eastAsia"/>
                <w:bCs/>
                <w:sz w:val="22"/>
                <w:szCs w:val="22"/>
              </w:rPr>
              <w:t>(正取1)</w:t>
            </w:r>
          </w:p>
        </w:tc>
        <w:tc>
          <w:tcPr>
            <w:tcW w:w="3709" w:type="dxa"/>
            <w:vAlign w:val="center"/>
          </w:tcPr>
          <w:p w14:paraId="7F0CF7FC" w14:textId="77777777" w:rsidR="00AD7A4C" w:rsidRPr="00473016" w:rsidRDefault="00AD7A4C" w:rsidP="00191FBF">
            <w:pPr>
              <w:ind w:leftChars="0" w:left="0" w:firstLineChars="0" w:firstLine="0"/>
              <w:rPr>
                <w:rFonts w:ascii="標楷體" w:eastAsia="標楷體" w:hAnsi="標楷體"/>
                <w:bCs/>
                <w:color w:val="000000" w:themeColor="text1"/>
              </w:rPr>
            </w:pPr>
            <w:r w:rsidRPr="00473016">
              <w:rPr>
                <w:rFonts w:ascii="標楷體" w:eastAsia="標楷體" w:hAnsi="標楷體" w:hint="eastAsia"/>
                <w:bCs/>
                <w:color w:val="000000" w:themeColor="text1"/>
              </w:rPr>
              <w:t>自民國11</w:t>
            </w:r>
            <w:r>
              <w:rPr>
                <w:rFonts w:ascii="標楷體" w:eastAsia="標楷體" w:hAnsi="標楷體" w:hint="eastAsia"/>
                <w:bCs/>
                <w:color w:val="000000" w:themeColor="text1"/>
              </w:rPr>
              <w:t>3</w:t>
            </w:r>
            <w:r w:rsidRPr="00473016">
              <w:rPr>
                <w:rFonts w:ascii="標楷體" w:eastAsia="標楷體" w:hAnsi="標楷體" w:hint="eastAsia"/>
                <w:bCs/>
                <w:color w:val="000000" w:themeColor="text1"/>
              </w:rPr>
              <w:t>年08月1日起</w:t>
            </w:r>
          </w:p>
          <w:p w14:paraId="41C415FC" w14:textId="2F9270E4" w:rsidR="00AD7A4C" w:rsidRPr="008954A1" w:rsidRDefault="00AD7A4C" w:rsidP="00191FBF">
            <w:pPr>
              <w:pBdr>
                <w:top w:val="nil"/>
                <w:left w:val="nil"/>
                <w:bottom w:val="nil"/>
                <w:right w:val="nil"/>
                <w:between w:val="nil"/>
              </w:pBdr>
              <w:spacing w:line="240" w:lineRule="auto"/>
              <w:ind w:left="0" w:hanging="2"/>
              <w:rPr>
                <w:rFonts w:ascii="標楷體" w:eastAsia="標楷體" w:hAnsi="標楷體" w:cs="BiauKai"/>
                <w:b/>
                <w:color w:val="000000"/>
              </w:rPr>
            </w:pPr>
            <w:r w:rsidRPr="00473016">
              <w:rPr>
                <w:rFonts w:ascii="標楷體" w:eastAsia="標楷體" w:hAnsi="標楷體" w:hint="eastAsia"/>
                <w:bCs/>
                <w:color w:val="000000" w:themeColor="text1"/>
              </w:rPr>
              <w:t>至民國11</w:t>
            </w:r>
            <w:r>
              <w:rPr>
                <w:rFonts w:ascii="標楷體" w:eastAsia="標楷體" w:hAnsi="標楷體" w:hint="eastAsia"/>
                <w:bCs/>
                <w:color w:val="000000" w:themeColor="text1"/>
              </w:rPr>
              <w:t>4</w:t>
            </w:r>
            <w:r w:rsidRPr="00473016">
              <w:rPr>
                <w:rFonts w:ascii="標楷體" w:eastAsia="標楷體" w:hAnsi="標楷體" w:hint="eastAsia"/>
                <w:bCs/>
                <w:color w:val="000000" w:themeColor="text1"/>
              </w:rPr>
              <w:t>年07月31日止</w:t>
            </w:r>
          </w:p>
        </w:tc>
        <w:tc>
          <w:tcPr>
            <w:tcW w:w="1816" w:type="dxa"/>
            <w:vMerge/>
            <w:vAlign w:val="center"/>
          </w:tcPr>
          <w:p w14:paraId="1A8C358C" w14:textId="77777777" w:rsidR="00AD7A4C" w:rsidRPr="008954A1" w:rsidRDefault="00AD7A4C" w:rsidP="00AD7A4C">
            <w:pPr>
              <w:pBdr>
                <w:top w:val="nil"/>
                <w:left w:val="nil"/>
                <w:bottom w:val="nil"/>
                <w:right w:val="nil"/>
                <w:between w:val="nil"/>
              </w:pBdr>
              <w:spacing w:line="240" w:lineRule="auto"/>
              <w:ind w:left="0" w:hanging="2"/>
              <w:jc w:val="center"/>
              <w:rPr>
                <w:rFonts w:ascii="標楷體" w:eastAsia="標楷體" w:hAnsi="標楷體" w:cs="BiauKai"/>
                <w:b/>
                <w:color w:val="000000"/>
              </w:rPr>
            </w:pPr>
          </w:p>
        </w:tc>
      </w:tr>
      <w:tr w:rsidR="00AD7A4C" w:rsidRPr="00AE01DA" w14:paraId="155FE91C" w14:textId="77777777" w:rsidTr="00904877">
        <w:trPr>
          <w:trHeight w:val="720"/>
        </w:trPr>
        <w:tc>
          <w:tcPr>
            <w:tcW w:w="1129" w:type="dxa"/>
            <w:vAlign w:val="center"/>
          </w:tcPr>
          <w:p w14:paraId="3444C401" w14:textId="07AC747C" w:rsidR="00AD7A4C" w:rsidRDefault="00AD7A4C" w:rsidP="00AD7A4C">
            <w:pPr>
              <w:pBdr>
                <w:top w:val="nil"/>
                <w:left w:val="nil"/>
                <w:bottom w:val="nil"/>
                <w:right w:val="nil"/>
                <w:between w:val="nil"/>
              </w:pBdr>
              <w:spacing w:line="240" w:lineRule="auto"/>
              <w:ind w:left="0" w:hanging="2"/>
              <w:jc w:val="center"/>
              <w:rPr>
                <w:rFonts w:ascii="標楷體" w:eastAsia="標楷體" w:hAnsi="標楷體" w:cs="BiauKai"/>
              </w:rPr>
            </w:pPr>
            <w:r>
              <w:rPr>
                <w:rFonts w:ascii="標楷體" w:eastAsia="標楷體" w:hAnsi="標楷體" w:hint="eastAsia"/>
                <w:bCs/>
              </w:rPr>
              <w:t>體育科</w:t>
            </w:r>
          </w:p>
        </w:tc>
        <w:tc>
          <w:tcPr>
            <w:tcW w:w="1134" w:type="dxa"/>
            <w:vAlign w:val="center"/>
          </w:tcPr>
          <w:p w14:paraId="4D202E82" w14:textId="5DFED3D2" w:rsidR="00AD7A4C" w:rsidRDefault="00AD7A4C" w:rsidP="00AD7A4C">
            <w:pPr>
              <w:pBdr>
                <w:top w:val="nil"/>
                <w:left w:val="nil"/>
                <w:bottom w:val="nil"/>
                <w:right w:val="nil"/>
                <w:between w:val="nil"/>
              </w:pBdr>
              <w:spacing w:line="240" w:lineRule="auto"/>
              <w:ind w:left="0" w:hanging="2"/>
              <w:rPr>
                <w:rFonts w:ascii="標楷體" w:eastAsia="標楷體" w:hAnsi="標楷體" w:cs="BiauKai"/>
              </w:rPr>
            </w:pPr>
            <w:r w:rsidRPr="00CB5566">
              <w:rPr>
                <w:rFonts w:ascii="標楷體" w:eastAsia="標楷體" w:hAnsi="標楷體" w:hint="eastAsia"/>
                <w:bCs/>
              </w:rPr>
              <w:t>正取</w:t>
            </w:r>
            <w:r>
              <w:rPr>
                <w:rFonts w:ascii="標楷體" w:eastAsia="標楷體" w:hAnsi="標楷體" w:hint="eastAsia"/>
                <w:bCs/>
              </w:rPr>
              <w:t>1</w:t>
            </w:r>
            <w:r w:rsidRPr="00CB5566">
              <w:rPr>
                <w:rFonts w:ascii="標楷體" w:eastAsia="標楷體" w:hAnsi="標楷體" w:hint="eastAsia"/>
                <w:bCs/>
              </w:rPr>
              <w:t>名</w:t>
            </w:r>
          </w:p>
        </w:tc>
        <w:tc>
          <w:tcPr>
            <w:tcW w:w="2730" w:type="dxa"/>
            <w:vAlign w:val="center"/>
          </w:tcPr>
          <w:p w14:paraId="66A50A64" w14:textId="69B0DE7A" w:rsidR="00AD7A4C" w:rsidRDefault="00AD7A4C" w:rsidP="00AD7A4C">
            <w:pPr>
              <w:ind w:left="0" w:hanging="2"/>
              <w:rPr>
                <w:rFonts w:ascii="標楷體" w:eastAsia="標楷體" w:hAnsi="標楷體"/>
                <w:bCs/>
              </w:rPr>
            </w:pPr>
            <w:r w:rsidRPr="0075079A">
              <w:rPr>
                <w:rFonts w:ascii="標楷體" w:eastAsia="標楷體" w:hAnsi="標楷體" w:hint="eastAsia"/>
                <w:bCs/>
                <w:sz w:val="22"/>
                <w:szCs w:val="22"/>
              </w:rPr>
              <w:t>實缺(正取1)</w:t>
            </w:r>
          </w:p>
        </w:tc>
        <w:tc>
          <w:tcPr>
            <w:tcW w:w="3709" w:type="dxa"/>
            <w:vAlign w:val="center"/>
          </w:tcPr>
          <w:p w14:paraId="5810DD15" w14:textId="77777777" w:rsidR="00AD7A4C" w:rsidRPr="00473016" w:rsidRDefault="00AD7A4C" w:rsidP="00AD7A4C">
            <w:pPr>
              <w:ind w:left="0" w:hanging="2"/>
              <w:rPr>
                <w:rFonts w:ascii="標楷體" w:eastAsia="標楷體" w:hAnsi="標楷體"/>
                <w:bCs/>
                <w:color w:val="000000" w:themeColor="text1"/>
              </w:rPr>
            </w:pPr>
            <w:r w:rsidRPr="00473016">
              <w:rPr>
                <w:rFonts w:ascii="標楷體" w:eastAsia="標楷體" w:hAnsi="標楷體" w:hint="eastAsia"/>
                <w:bCs/>
                <w:color w:val="000000" w:themeColor="text1"/>
              </w:rPr>
              <w:t>自民國11</w:t>
            </w:r>
            <w:r>
              <w:rPr>
                <w:rFonts w:ascii="標楷體" w:eastAsia="標楷體" w:hAnsi="標楷體" w:hint="eastAsia"/>
                <w:bCs/>
                <w:color w:val="000000" w:themeColor="text1"/>
              </w:rPr>
              <w:t>3</w:t>
            </w:r>
            <w:r w:rsidRPr="00473016">
              <w:rPr>
                <w:rFonts w:ascii="標楷體" w:eastAsia="標楷體" w:hAnsi="標楷體" w:hint="eastAsia"/>
                <w:bCs/>
                <w:color w:val="000000" w:themeColor="text1"/>
              </w:rPr>
              <w:t>年08月1日起</w:t>
            </w:r>
          </w:p>
          <w:p w14:paraId="648C7E02" w14:textId="19FE513D" w:rsidR="00AD7A4C" w:rsidRPr="00473016" w:rsidRDefault="00AD7A4C" w:rsidP="00AD7A4C">
            <w:pPr>
              <w:ind w:left="0" w:hanging="2"/>
              <w:rPr>
                <w:rFonts w:ascii="標楷體" w:eastAsia="標楷體" w:hAnsi="標楷體"/>
                <w:bCs/>
                <w:color w:val="000000" w:themeColor="text1"/>
              </w:rPr>
            </w:pPr>
            <w:r w:rsidRPr="00473016">
              <w:rPr>
                <w:rFonts w:ascii="標楷體" w:eastAsia="標楷體" w:hAnsi="標楷體" w:hint="eastAsia"/>
                <w:bCs/>
                <w:color w:val="000000" w:themeColor="text1"/>
              </w:rPr>
              <w:t>至民國11</w:t>
            </w:r>
            <w:r>
              <w:rPr>
                <w:rFonts w:ascii="標楷體" w:eastAsia="標楷體" w:hAnsi="標楷體" w:hint="eastAsia"/>
                <w:bCs/>
                <w:color w:val="000000" w:themeColor="text1"/>
              </w:rPr>
              <w:t>4</w:t>
            </w:r>
            <w:r w:rsidRPr="00473016">
              <w:rPr>
                <w:rFonts w:ascii="標楷體" w:eastAsia="標楷體" w:hAnsi="標楷體" w:hint="eastAsia"/>
                <w:bCs/>
                <w:color w:val="000000" w:themeColor="text1"/>
              </w:rPr>
              <w:t>年07月31日止</w:t>
            </w:r>
          </w:p>
        </w:tc>
        <w:tc>
          <w:tcPr>
            <w:tcW w:w="1816" w:type="dxa"/>
            <w:vMerge/>
            <w:vAlign w:val="center"/>
          </w:tcPr>
          <w:p w14:paraId="7CCB1134" w14:textId="5EA848CB" w:rsidR="00AD7A4C" w:rsidRPr="00AE01DA" w:rsidRDefault="00AD7A4C" w:rsidP="00AD7A4C">
            <w:pPr>
              <w:pBdr>
                <w:top w:val="nil"/>
                <w:left w:val="nil"/>
                <w:bottom w:val="nil"/>
                <w:right w:val="nil"/>
                <w:between w:val="nil"/>
              </w:pBdr>
              <w:spacing w:line="240" w:lineRule="auto"/>
              <w:ind w:left="0" w:hanging="2"/>
              <w:rPr>
                <w:rFonts w:ascii="標楷體" w:eastAsia="標楷體" w:hAnsi="標楷體" w:cs="BiauKai"/>
              </w:rPr>
            </w:pPr>
          </w:p>
        </w:tc>
      </w:tr>
    </w:tbl>
    <w:p w14:paraId="540238B2" w14:textId="77777777" w:rsidR="007A06F1" w:rsidRPr="00656A1C" w:rsidRDefault="007A06F1" w:rsidP="007A06F1">
      <w:pPr>
        <w:ind w:left="-2" w:firstLineChars="200" w:firstLine="480"/>
        <w:rPr>
          <w:rFonts w:ascii="標楷體" w:eastAsia="標楷體"/>
        </w:rPr>
      </w:pPr>
      <w:r w:rsidRPr="00656A1C">
        <w:rPr>
          <w:rFonts w:ascii="標楷體" w:eastAsia="標楷體" w:hAnsi="標楷體" w:hint="eastAsia"/>
          <w:bCs/>
        </w:rPr>
        <w:t>備註:</w:t>
      </w:r>
      <w:r w:rsidRPr="00656A1C">
        <w:rPr>
          <w:rFonts w:ascii="標楷體" w:eastAsia="標楷體" w:hint="eastAsia"/>
        </w:rPr>
        <w:t xml:space="preserve"> </w:t>
      </w:r>
    </w:p>
    <w:p w14:paraId="7445F98D" w14:textId="77777777" w:rsidR="007A06F1" w:rsidRPr="00656A1C" w:rsidRDefault="007A06F1" w:rsidP="007A06F1">
      <w:pPr>
        <w:ind w:left="0" w:hanging="2"/>
        <w:rPr>
          <w:rFonts w:ascii="標楷體" w:eastAsia="標楷體"/>
        </w:rPr>
      </w:pPr>
      <w:r w:rsidRPr="00656A1C">
        <w:rPr>
          <w:rFonts w:ascii="標楷體" w:eastAsia="標楷體" w:hint="eastAsia"/>
        </w:rPr>
        <w:t>一、正取人員未於錄取公告限期內完成報到者取消其錄取資格，由備取者依名次依序遞補之。</w:t>
      </w:r>
    </w:p>
    <w:p w14:paraId="3B837DD9" w14:textId="77777777" w:rsidR="007A06F1" w:rsidRPr="00656A1C" w:rsidRDefault="007A06F1" w:rsidP="007A06F1">
      <w:pPr>
        <w:ind w:left="0" w:hanging="2"/>
        <w:rPr>
          <w:rFonts w:ascii="標楷體" w:eastAsia="標楷體"/>
        </w:rPr>
      </w:pPr>
      <w:r w:rsidRPr="00656A1C">
        <w:rPr>
          <w:rFonts w:ascii="標楷體" w:eastAsia="標楷體" w:hint="eastAsia"/>
        </w:rPr>
        <w:t>二、聘期以公告為準，但若期間遇有代理教師原因提前消失者，則依本校規定提前結束聘期。</w:t>
      </w:r>
    </w:p>
    <w:p w14:paraId="44322D57" w14:textId="77777777" w:rsidR="007A06F1" w:rsidRPr="007A06F1" w:rsidRDefault="007A06F1" w:rsidP="00DC7202">
      <w:pPr>
        <w:pBdr>
          <w:top w:val="nil"/>
          <w:left w:val="nil"/>
          <w:bottom w:val="nil"/>
          <w:right w:val="nil"/>
          <w:between w:val="nil"/>
        </w:pBdr>
        <w:spacing w:line="240" w:lineRule="auto"/>
        <w:ind w:left="0" w:hanging="2"/>
        <w:rPr>
          <w:rFonts w:ascii="標楷體" w:eastAsia="標楷體" w:hAnsi="標楷體" w:cs="BiauKai"/>
          <w:color w:val="000000"/>
        </w:rPr>
      </w:pPr>
    </w:p>
    <w:p w14:paraId="4C590861" w14:textId="77777777" w:rsidR="00B254E2" w:rsidRPr="005E2417" w:rsidRDefault="00D56750" w:rsidP="00DC7202">
      <w:pPr>
        <w:pBdr>
          <w:top w:val="nil"/>
          <w:left w:val="nil"/>
          <w:bottom w:val="nil"/>
          <w:right w:val="nil"/>
          <w:between w:val="nil"/>
        </w:pBdr>
        <w:spacing w:before="60" w:after="60"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參、公告時間地點及方式：</w:t>
      </w:r>
    </w:p>
    <w:p w14:paraId="0EA34AA2" w14:textId="6B407393" w:rsidR="00B254E2" w:rsidRPr="005E2417" w:rsidRDefault="00D01EA1" w:rsidP="00DC7202">
      <w:pPr>
        <w:pBdr>
          <w:top w:val="nil"/>
          <w:left w:val="nil"/>
          <w:bottom w:val="nil"/>
          <w:right w:val="nil"/>
          <w:between w:val="nil"/>
        </w:pBdr>
        <w:spacing w:before="60" w:after="60"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一</w:t>
      </w:r>
      <w:r w:rsidRPr="005E2417">
        <w:rPr>
          <w:rFonts w:ascii="標楷體" w:eastAsia="標楷體" w:hAnsi="標楷體" w:cs="BiauKai"/>
          <w:color w:val="000000" w:themeColor="text1"/>
        </w:rPr>
        <w:t>、公告時間：自民國1</w:t>
      </w:r>
      <w:r w:rsidR="00461937" w:rsidRPr="005E2417">
        <w:rPr>
          <w:rFonts w:ascii="標楷體" w:eastAsia="標楷體" w:hAnsi="標楷體" w:cs="BiauKai" w:hint="eastAsia"/>
          <w:color w:val="000000" w:themeColor="text1"/>
        </w:rPr>
        <w:t>1</w:t>
      </w:r>
      <w:r w:rsidR="00D31D7A"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00282929"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月</w:t>
      </w:r>
      <w:r w:rsidR="007A06F1" w:rsidRPr="005E2417">
        <w:rPr>
          <w:rFonts w:ascii="標楷體" w:eastAsia="標楷體" w:hAnsi="標楷體" w:cs="BiauKai" w:hint="eastAsia"/>
          <w:color w:val="000000" w:themeColor="text1"/>
        </w:rPr>
        <w:t>1</w:t>
      </w:r>
      <w:r w:rsidR="00D31D7A" w:rsidRPr="005E2417">
        <w:rPr>
          <w:rFonts w:ascii="標楷體" w:eastAsia="標楷體" w:hAnsi="標楷體" w:cs="BiauKai" w:hint="eastAsia"/>
          <w:color w:val="000000" w:themeColor="text1"/>
        </w:rPr>
        <w:t>1</w:t>
      </w:r>
      <w:r w:rsidRPr="005E2417">
        <w:rPr>
          <w:rFonts w:ascii="標楷體" w:eastAsia="標楷體" w:hAnsi="標楷體" w:cs="BiauKai"/>
          <w:color w:val="000000" w:themeColor="text1"/>
        </w:rPr>
        <w:t>日起至民國1</w:t>
      </w:r>
      <w:r w:rsidR="00461937" w:rsidRPr="005E2417">
        <w:rPr>
          <w:rFonts w:ascii="標楷體" w:eastAsia="標楷體" w:hAnsi="標楷體" w:cs="BiauKai" w:hint="eastAsia"/>
          <w:color w:val="000000" w:themeColor="text1"/>
        </w:rPr>
        <w:t>1</w:t>
      </w:r>
      <w:r w:rsidR="00D31D7A"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00282929"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月</w:t>
      </w:r>
      <w:r w:rsidR="00461937" w:rsidRPr="005E2417">
        <w:rPr>
          <w:rFonts w:ascii="標楷體" w:eastAsia="標楷體" w:hAnsi="標楷體" w:cs="BiauKai" w:hint="eastAsia"/>
          <w:color w:val="000000" w:themeColor="text1"/>
        </w:rPr>
        <w:t>1</w:t>
      </w:r>
      <w:r w:rsidR="00D31D7A" w:rsidRPr="005E2417">
        <w:rPr>
          <w:rFonts w:ascii="標楷體" w:eastAsia="標楷體" w:hAnsi="標楷體" w:cs="BiauKai" w:hint="eastAsia"/>
          <w:color w:val="000000" w:themeColor="text1"/>
        </w:rPr>
        <w:t>5</w:t>
      </w:r>
      <w:r w:rsidRPr="005E2417">
        <w:rPr>
          <w:rFonts w:ascii="標楷體" w:eastAsia="標楷體" w:hAnsi="標楷體" w:cs="BiauKai"/>
          <w:color w:val="000000" w:themeColor="text1"/>
        </w:rPr>
        <w:t>日止共</w:t>
      </w:r>
      <w:r w:rsidR="007A06F1" w:rsidRPr="005E2417">
        <w:rPr>
          <w:rFonts w:ascii="標楷體" w:eastAsia="標楷體" w:hAnsi="標楷體" w:cs="BiauKai" w:hint="eastAsia"/>
          <w:color w:val="000000" w:themeColor="text1"/>
        </w:rPr>
        <w:t>5</w:t>
      </w:r>
      <w:r w:rsidRPr="005E2417">
        <w:rPr>
          <w:rFonts w:ascii="標楷體" w:eastAsia="標楷體" w:hAnsi="標楷體" w:cs="BiauKai"/>
          <w:color w:val="000000" w:themeColor="text1"/>
        </w:rPr>
        <w:t>天。</w:t>
      </w:r>
    </w:p>
    <w:p w14:paraId="2972D0B7" w14:textId="77777777" w:rsidR="00B254E2" w:rsidRPr="005E2417" w:rsidRDefault="00D56750" w:rsidP="00DC7202">
      <w:pPr>
        <w:pBdr>
          <w:top w:val="nil"/>
          <w:left w:val="nil"/>
          <w:bottom w:val="nil"/>
          <w:right w:val="nil"/>
          <w:between w:val="nil"/>
        </w:pBdr>
        <w:spacing w:before="60" w:after="60" w:line="240" w:lineRule="auto"/>
        <w:ind w:left="0" w:hanging="2"/>
        <w:rPr>
          <w:rFonts w:ascii="標楷體" w:eastAsia="標楷體" w:hAnsi="標楷體"/>
          <w:color w:val="000000" w:themeColor="text1"/>
        </w:rPr>
      </w:pPr>
      <w:bookmarkStart w:id="0" w:name="_heading=h.gjdgxs" w:colFirst="0" w:colLast="0"/>
      <w:bookmarkEnd w:id="0"/>
      <w:r w:rsidRPr="005E2417">
        <w:rPr>
          <w:rFonts w:ascii="標楷體" w:eastAsia="標楷體" w:hAnsi="標楷體" w:cs="BiauKai"/>
          <w:b/>
          <w:color w:val="000000" w:themeColor="text1"/>
        </w:rPr>
        <w:t>二</w:t>
      </w:r>
      <w:r w:rsidRPr="005E2417">
        <w:rPr>
          <w:rFonts w:ascii="標楷體" w:eastAsia="標楷體" w:hAnsi="標楷體" w:cs="BiauKai"/>
          <w:color w:val="000000" w:themeColor="text1"/>
        </w:rPr>
        <w:t>、公告地點：全國高級中等以下學校教師選聘網（</w:t>
      </w:r>
      <w:hyperlink r:id="rId7">
        <w:r w:rsidRPr="005E2417">
          <w:rPr>
            <w:rFonts w:ascii="標楷體" w:eastAsia="標楷體" w:hAnsi="標楷體"/>
            <w:color w:val="000000" w:themeColor="text1"/>
            <w:u w:val="single"/>
          </w:rPr>
          <w:t>http:/tsn.moe.edu.tw</w:t>
        </w:r>
      </w:hyperlink>
      <w:r w:rsidRPr="005E2417">
        <w:rPr>
          <w:rFonts w:ascii="標楷體" w:eastAsia="標楷體" w:hAnsi="標楷體" w:cs="BiauKai"/>
          <w:color w:val="000000" w:themeColor="text1"/>
        </w:rPr>
        <w:t>）、屏東縣政府教育處網站（</w:t>
      </w:r>
      <w:hyperlink r:id="rId8">
        <w:r w:rsidRPr="005E2417">
          <w:rPr>
            <w:rFonts w:ascii="標楷體" w:eastAsia="標楷體" w:hAnsi="標楷體"/>
            <w:color w:val="000000" w:themeColor="text1"/>
            <w:u w:val="single"/>
          </w:rPr>
          <w:t>http://www.ptc.edu.tw</w:t>
        </w:r>
      </w:hyperlink>
      <w:r w:rsidRPr="005E2417">
        <w:rPr>
          <w:rFonts w:ascii="標楷體" w:eastAsia="標楷體" w:hAnsi="標楷體" w:cs="BiauKai"/>
          <w:color w:val="000000" w:themeColor="text1"/>
        </w:rPr>
        <w:t>）及本校網站（</w:t>
      </w:r>
      <w:hyperlink r:id="rId9">
        <w:r w:rsidRPr="005E2417">
          <w:rPr>
            <w:rFonts w:ascii="標楷體" w:eastAsia="標楷體" w:hAnsi="標楷體" w:cs="BiauKai"/>
            <w:color w:val="000000" w:themeColor="text1"/>
            <w:u w:val="single"/>
          </w:rPr>
          <w:t>http://www.lpjh.ptc.edu.tw/</w:t>
        </w:r>
      </w:hyperlink>
      <w:r w:rsidRPr="005E2417">
        <w:rPr>
          <w:rFonts w:ascii="標楷體" w:eastAsia="標楷體" w:hAnsi="標楷體" w:cs="BiauKai"/>
          <w:color w:val="000000" w:themeColor="text1"/>
        </w:rPr>
        <w:t>）</w:t>
      </w:r>
      <w:r w:rsidRPr="005E2417">
        <w:rPr>
          <w:rFonts w:ascii="標楷體" w:eastAsia="標楷體" w:hAnsi="標楷體" w:cs="Gungsuh"/>
          <w:color w:val="000000" w:themeColor="text1"/>
        </w:rPr>
        <w:t>。</w:t>
      </w:r>
    </w:p>
    <w:p w14:paraId="34BDC83C" w14:textId="77777777" w:rsidR="00B254E2" w:rsidRPr="005E2417" w:rsidRDefault="00D56750" w:rsidP="00DC7202">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肆、索取簡章時間地點：</w:t>
      </w:r>
    </w:p>
    <w:p w14:paraId="6FB771C6" w14:textId="77777777" w:rsidR="00B254E2" w:rsidRPr="005E2417" w:rsidRDefault="00D56750" w:rsidP="00DC7202">
      <w:pPr>
        <w:pBdr>
          <w:top w:val="nil"/>
          <w:left w:val="nil"/>
          <w:bottom w:val="nil"/>
          <w:right w:val="nil"/>
          <w:between w:val="nil"/>
        </w:pBdr>
        <w:spacing w:before="60" w:after="60"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請自行於屏東縣政府教育處網站或本校網站下載列印(報名表、准考証、切結書、委託書等內容均不得任意變更，請使用A4紙張列印)。</w:t>
      </w:r>
    </w:p>
    <w:p w14:paraId="6B9499CF" w14:textId="77777777" w:rsidR="00B254E2" w:rsidRPr="005E2417" w:rsidRDefault="00D56750" w:rsidP="00DC7202">
      <w:pPr>
        <w:pBdr>
          <w:top w:val="nil"/>
          <w:left w:val="nil"/>
          <w:bottom w:val="nil"/>
          <w:right w:val="nil"/>
          <w:between w:val="nil"/>
        </w:pBdr>
        <w:spacing w:before="60" w:after="60"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伍、報名日期：</w:t>
      </w:r>
      <w:r w:rsidRPr="005E2417">
        <w:rPr>
          <w:rFonts w:ascii="標楷體" w:eastAsia="標楷體" w:hAnsi="標楷體" w:cs="BiauKai"/>
          <w:color w:val="000000" w:themeColor="text1"/>
        </w:rPr>
        <w:t>採一次公告分次招考方式辦理，錄取人數額滿不再辦理第二或第三次招考，惟是否額滿，請自行查閱本校網站（</w:t>
      </w:r>
      <w:hyperlink r:id="rId10">
        <w:r w:rsidRPr="005E2417">
          <w:rPr>
            <w:rFonts w:ascii="標楷體" w:eastAsia="標楷體" w:hAnsi="標楷體" w:cs="BiauKai"/>
            <w:color w:val="000000" w:themeColor="text1"/>
            <w:u w:val="single"/>
          </w:rPr>
          <w:t>http://www.lpjh.ptc.edu.tw/</w:t>
        </w:r>
      </w:hyperlink>
      <w:r w:rsidRPr="005E2417">
        <w:rPr>
          <w:rFonts w:ascii="標楷體" w:eastAsia="標楷體" w:hAnsi="標楷體" w:cs="BiauKai"/>
          <w:color w:val="000000" w:themeColor="text1"/>
        </w:rPr>
        <w:t>）公告，不另修正本簡章。</w:t>
      </w:r>
    </w:p>
    <w:p w14:paraId="3EDD9528" w14:textId="7EACF18E" w:rsidR="00B254E2" w:rsidRPr="005E2417" w:rsidRDefault="00D01EA1" w:rsidP="00175F60">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第一次招考報名：1</w:t>
      </w:r>
      <w:r w:rsidR="00461937"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00282929"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 xml:space="preserve">月 </w:t>
      </w:r>
      <w:r w:rsidR="00BE29C5" w:rsidRPr="005E2417">
        <w:rPr>
          <w:rFonts w:ascii="標楷體" w:eastAsia="標楷體" w:hAnsi="標楷體" w:cs="BiauKai" w:hint="eastAsia"/>
          <w:color w:val="000000" w:themeColor="text1"/>
        </w:rPr>
        <w:t>1</w:t>
      </w:r>
      <w:r w:rsidR="001D5C9C">
        <w:rPr>
          <w:rFonts w:ascii="標楷體" w:eastAsia="標楷體" w:hAnsi="標楷體" w:cs="BiauKai" w:hint="eastAsia"/>
          <w:color w:val="000000" w:themeColor="text1"/>
        </w:rPr>
        <w:t>6</w:t>
      </w:r>
      <w:r w:rsidRPr="005E2417">
        <w:rPr>
          <w:rFonts w:ascii="標楷體" w:eastAsia="標楷體" w:hAnsi="標楷體" w:cs="BiauKai"/>
          <w:color w:val="000000" w:themeColor="text1"/>
        </w:rPr>
        <w:t>日（星期</w:t>
      </w:r>
      <w:r w:rsidR="001D5C9C">
        <w:rPr>
          <w:rFonts w:ascii="標楷體" w:eastAsia="標楷體" w:hAnsi="標楷體" w:cs="BiauKai" w:hint="eastAsia"/>
          <w:color w:val="000000" w:themeColor="text1"/>
        </w:rPr>
        <w:t>二</w:t>
      </w:r>
      <w:r w:rsidRPr="005E2417">
        <w:rPr>
          <w:rFonts w:ascii="標楷體" w:eastAsia="標楷體" w:hAnsi="標楷體" w:cs="BiauKai"/>
          <w:color w:val="000000" w:themeColor="text1"/>
        </w:rPr>
        <w:t>）。上午</w:t>
      </w:r>
      <w:r w:rsidR="00473016" w:rsidRPr="005E2417">
        <w:rPr>
          <w:rFonts w:ascii="標楷體" w:eastAsia="標楷體" w:hAnsi="標楷體" w:cs="BiauKai" w:hint="eastAsia"/>
          <w:color w:val="000000" w:themeColor="text1"/>
        </w:rPr>
        <w:t>9</w:t>
      </w:r>
      <w:r w:rsidRPr="005E2417">
        <w:rPr>
          <w:rFonts w:ascii="標楷體" w:eastAsia="標楷體" w:hAnsi="標楷體" w:cs="BiauKai"/>
          <w:color w:val="000000" w:themeColor="text1"/>
        </w:rPr>
        <w:t>時至1</w:t>
      </w:r>
      <w:r w:rsidR="00461937" w:rsidRPr="005E2417">
        <w:rPr>
          <w:rFonts w:ascii="標楷體" w:eastAsia="標楷體" w:hAnsi="標楷體" w:cs="BiauKai" w:hint="eastAsia"/>
          <w:color w:val="000000" w:themeColor="text1"/>
        </w:rPr>
        <w:t>1</w:t>
      </w:r>
      <w:r w:rsidRPr="005E2417">
        <w:rPr>
          <w:rFonts w:ascii="標楷體" w:eastAsia="標楷體" w:hAnsi="標楷體" w:cs="BiauKai"/>
          <w:color w:val="000000" w:themeColor="text1"/>
        </w:rPr>
        <w:t>時。</w:t>
      </w:r>
    </w:p>
    <w:p w14:paraId="55AFFC37" w14:textId="30BEDA79" w:rsidR="00B254E2" w:rsidRPr="005E2417" w:rsidRDefault="00D01EA1" w:rsidP="00175F60">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第二次招考報名：1</w:t>
      </w:r>
      <w:r w:rsidR="005E7307"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00282929"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 xml:space="preserve">月 </w:t>
      </w:r>
      <w:r w:rsidR="00BE29C5" w:rsidRPr="005E2417">
        <w:rPr>
          <w:rFonts w:ascii="標楷體" w:eastAsia="標楷體" w:hAnsi="標楷體" w:cs="BiauKai" w:hint="eastAsia"/>
          <w:color w:val="000000" w:themeColor="text1"/>
        </w:rPr>
        <w:t>1</w:t>
      </w:r>
      <w:r w:rsidR="003A7FA5"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日（星期</w:t>
      </w:r>
      <w:r w:rsidR="00BE29C5" w:rsidRPr="005E2417">
        <w:rPr>
          <w:rFonts w:ascii="標楷體" w:eastAsia="標楷體" w:hAnsi="標楷體" w:cs="BiauKai" w:hint="eastAsia"/>
          <w:color w:val="000000" w:themeColor="text1"/>
        </w:rPr>
        <w:t>三</w:t>
      </w:r>
      <w:r w:rsidRPr="005E2417">
        <w:rPr>
          <w:rFonts w:ascii="標楷體" w:eastAsia="標楷體" w:hAnsi="標楷體" w:cs="BiauKai"/>
          <w:color w:val="000000" w:themeColor="text1"/>
        </w:rPr>
        <w:t>）。上午</w:t>
      </w:r>
      <w:r w:rsidR="00473016" w:rsidRPr="005E2417">
        <w:rPr>
          <w:rFonts w:ascii="標楷體" w:eastAsia="標楷體" w:hAnsi="標楷體" w:cs="BiauKai" w:hint="eastAsia"/>
          <w:color w:val="000000" w:themeColor="text1"/>
        </w:rPr>
        <w:t>9</w:t>
      </w:r>
      <w:r w:rsidRPr="005E2417">
        <w:rPr>
          <w:rFonts w:ascii="標楷體" w:eastAsia="標楷體" w:hAnsi="標楷體" w:cs="BiauKai"/>
          <w:color w:val="000000" w:themeColor="text1"/>
        </w:rPr>
        <w:t>時至1</w:t>
      </w:r>
      <w:r w:rsidR="00461937" w:rsidRPr="005E2417">
        <w:rPr>
          <w:rFonts w:ascii="標楷體" w:eastAsia="標楷體" w:hAnsi="標楷體" w:cs="BiauKai" w:hint="eastAsia"/>
          <w:color w:val="000000" w:themeColor="text1"/>
        </w:rPr>
        <w:t>1</w:t>
      </w:r>
      <w:r w:rsidRPr="005E2417">
        <w:rPr>
          <w:rFonts w:ascii="標楷體" w:eastAsia="標楷體" w:hAnsi="標楷體" w:cs="BiauKai"/>
          <w:color w:val="000000" w:themeColor="text1"/>
        </w:rPr>
        <w:t xml:space="preserve">時。 </w:t>
      </w:r>
    </w:p>
    <w:p w14:paraId="5B6BBE45" w14:textId="2A554201" w:rsidR="00B254E2" w:rsidRPr="005E2417" w:rsidRDefault="00D01EA1" w:rsidP="00175F60">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第三次招考報名：1</w:t>
      </w:r>
      <w:r w:rsidR="005E7307"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00282929"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 xml:space="preserve">月 </w:t>
      </w:r>
      <w:r w:rsidR="003A7FA5" w:rsidRPr="005E2417">
        <w:rPr>
          <w:rFonts w:ascii="標楷體" w:eastAsia="標楷體" w:hAnsi="標楷體" w:cs="BiauKai" w:hint="eastAsia"/>
          <w:color w:val="000000" w:themeColor="text1"/>
        </w:rPr>
        <w:t>19</w:t>
      </w:r>
      <w:r w:rsidRPr="005E2417">
        <w:rPr>
          <w:rFonts w:ascii="標楷體" w:eastAsia="標楷體" w:hAnsi="標楷體" w:cs="BiauKai"/>
          <w:color w:val="000000" w:themeColor="text1"/>
        </w:rPr>
        <w:t>日（星期</w:t>
      </w:r>
      <w:r w:rsidR="00BE29C5" w:rsidRPr="005E2417">
        <w:rPr>
          <w:rFonts w:ascii="標楷體" w:eastAsia="標楷體" w:hAnsi="標楷體" w:cs="BiauKai" w:hint="eastAsia"/>
          <w:color w:val="000000" w:themeColor="text1"/>
        </w:rPr>
        <w:t>五</w:t>
      </w:r>
      <w:r w:rsidRPr="005E2417">
        <w:rPr>
          <w:rFonts w:ascii="標楷體" w:eastAsia="標楷體" w:hAnsi="標楷體" w:cs="BiauKai"/>
          <w:color w:val="000000" w:themeColor="text1"/>
        </w:rPr>
        <w:t>）。上午</w:t>
      </w:r>
      <w:r w:rsidR="00473016" w:rsidRPr="005E2417">
        <w:rPr>
          <w:rFonts w:ascii="標楷體" w:eastAsia="標楷體" w:hAnsi="標楷體" w:cs="BiauKai" w:hint="eastAsia"/>
          <w:color w:val="000000" w:themeColor="text1"/>
        </w:rPr>
        <w:t>9</w:t>
      </w:r>
      <w:r w:rsidRPr="005E2417">
        <w:rPr>
          <w:rFonts w:ascii="標楷體" w:eastAsia="標楷體" w:hAnsi="標楷體" w:cs="BiauKai"/>
          <w:color w:val="000000" w:themeColor="text1"/>
        </w:rPr>
        <w:t>時至1</w:t>
      </w:r>
      <w:r w:rsidR="00461937" w:rsidRPr="005E2417">
        <w:rPr>
          <w:rFonts w:ascii="標楷體" w:eastAsia="標楷體" w:hAnsi="標楷體" w:cs="BiauKai" w:hint="eastAsia"/>
          <w:color w:val="000000" w:themeColor="text1"/>
        </w:rPr>
        <w:t>1</w:t>
      </w:r>
      <w:r w:rsidRPr="005E2417">
        <w:rPr>
          <w:rFonts w:ascii="標楷體" w:eastAsia="標楷體" w:hAnsi="標楷體" w:cs="BiauKai"/>
          <w:color w:val="000000" w:themeColor="text1"/>
        </w:rPr>
        <w:t>時。</w:t>
      </w:r>
    </w:p>
    <w:p w14:paraId="4F6F334F" w14:textId="77777777" w:rsidR="00B254E2" w:rsidRPr="005E2417" w:rsidRDefault="00D56750" w:rsidP="00DC7202">
      <w:pPr>
        <w:pBdr>
          <w:top w:val="nil"/>
          <w:left w:val="nil"/>
          <w:bottom w:val="nil"/>
          <w:right w:val="nil"/>
          <w:between w:val="nil"/>
        </w:pBdr>
        <w:spacing w:before="60" w:after="60"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陸、報名地點：</w:t>
      </w:r>
    </w:p>
    <w:p w14:paraId="78103A28" w14:textId="77777777" w:rsidR="00B254E2" w:rsidRPr="008954A1" w:rsidRDefault="00CC5D4D" w:rsidP="00DC7202">
      <w:pPr>
        <w:pBdr>
          <w:top w:val="nil"/>
          <w:left w:val="nil"/>
          <w:bottom w:val="nil"/>
          <w:right w:val="nil"/>
          <w:between w:val="nil"/>
        </w:pBdr>
        <w:spacing w:before="60" w:after="60" w:line="240" w:lineRule="auto"/>
        <w:ind w:left="0" w:hanging="2"/>
        <w:rPr>
          <w:rFonts w:ascii="標楷體" w:eastAsia="標楷體" w:hAnsi="標楷體" w:cs="BiauKai"/>
          <w:color w:val="000000"/>
        </w:rPr>
      </w:pPr>
      <w:r>
        <w:rPr>
          <w:rFonts w:ascii="標楷體" w:eastAsia="標楷體" w:hAnsi="標楷體" w:cs="BiauKai" w:hint="eastAsia"/>
          <w:color w:val="000000"/>
        </w:rPr>
        <w:t xml:space="preserve">    </w:t>
      </w:r>
      <w:r w:rsidR="00D56750" w:rsidRPr="008954A1">
        <w:rPr>
          <w:rFonts w:ascii="標楷體" w:eastAsia="標楷體" w:hAnsi="標楷體" w:cs="BiauKai"/>
          <w:color w:val="000000"/>
        </w:rPr>
        <w:t>本校人事室（</w:t>
      </w:r>
      <w:r w:rsidR="00D56750" w:rsidRPr="008954A1">
        <w:rPr>
          <w:rFonts w:ascii="標楷體" w:eastAsia="標楷體" w:hAnsi="標楷體" w:cs="BiauKai"/>
          <w:color w:val="000000"/>
          <w:sz w:val="22"/>
          <w:szCs w:val="22"/>
        </w:rPr>
        <w:t>地址：</w:t>
      </w:r>
      <w:r w:rsidR="00D56750" w:rsidRPr="008954A1">
        <w:rPr>
          <w:rFonts w:ascii="標楷體" w:eastAsia="標楷體" w:hAnsi="標楷體" w:cs="BiauKai"/>
          <w:color w:val="000000"/>
        </w:rPr>
        <w:t>屏東縣林邊鄉光林村和平路43號 電話08-8752051＊16）</w:t>
      </w:r>
    </w:p>
    <w:p w14:paraId="21941648"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柒、報名資格：採一次公告分次招考方式辦理，各次資格如下</w:t>
      </w:r>
    </w:p>
    <w:p w14:paraId="49278479" w14:textId="77777777" w:rsidR="00B254E2" w:rsidRPr="00AE01DA" w:rsidRDefault="004A7B5E" w:rsidP="00DC7202">
      <w:pPr>
        <w:pBdr>
          <w:top w:val="nil"/>
          <w:left w:val="nil"/>
          <w:bottom w:val="nil"/>
          <w:right w:val="nil"/>
          <w:between w:val="nil"/>
        </w:pBdr>
        <w:spacing w:line="240" w:lineRule="auto"/>
        <w:ind w:left="0" w:hanging="2"/>
        <w:rPr>
          <w:rFonts w:ascii="標楷體" w:eastAsia="標楷體" w:hAnsi="標楷體" w:cs="BiauKai"/>
        </w:rPr>
      </w:pPr>
      <w:r w:rsidRPr="00AE01DA">
        <w:rPr>
          <w:rFonts w:ascii="標楷體" w:eastAsia="標楷體" w:hAnsi="標楷體" w:cs="BiauKai"/>
        </w:rPr>
        <w:t>一、第一次招考：</w:t>
      </w:r>
      <w:r w:rsidRPr="00AE01DA">
        <w:rPr>
          <w:rFonts w:ascii="標楷體" w:eastAsia="標楷體" w:hAnsi="標楷體" w:cs="BiauKai" w:hint="eastAsia"/>
        </w:rPr>
        <w:t>1.</w:t>
      </w:r>
      <w:r w:rsidRPr="00AE01DA">
        <w:rPr>
          <w:rFonts w:ascii="標楷體" w:eastAsia="標楷體" w:hAnsi="標楷體" w:cs="BiauKai"/>
        </w:rPr>
        <w:t>持有符合任教國民中學各該類科之中等學校任教學科或國民中學領域專長</w:t>
      </w:r>
    </w:p>
    <w:p w14:paraId="0C11F844" w14:textId="77777777" w:rsidR="00B254E2" w:rsidRPr="00AE01DA" w:rsidRDefault="00D56750" w:rsidP="00DC7202">
      <w:pPr>
        <w:pBdr>
          <w:top w:val="nil"/>
          <w:left w:val="nil"/>
          <w:bottom w:val="nil"/>
          <w:right w:val="nil"/>
          <w:between w:val="nil"/>
        </w:pBdr>
        <w:spacing w:line="240" w:lineRule="auto"/>
        <w:ind w:left="0" w:hanging="2"/>
        <w:rPr>
          <w:rFonts w:ascii="標楷體" w:eastAsia="標楷體" w:hAnsi="標楷體" w:cs="BiauKai"/>
        </w:rPr>
      </w:pPr>
      <w:r w:rsidRPr="00AE01DA">
        <w:rPr>
          <w:rFonts w:ascii="標楷體" w:eastAsia="標楷體" w:hAnsi="標楷體" w:cs="BiauKai"/>
        </w:rPr>
        <w:t xml:space="preserve">                    合格教師證書，尚在有效期間者。</w:t>
      </w:r>
    </w:p>
    <w:p w14:paraId="286E082B" w14:textId="77777777" w:rsidR="00B254E2" w:rsidRPr="00AE01DA" w:rsidRDefault="004A7B5E" w:rsidP="00CC5D4D">
      <w:pPr>
        <w:pBdr>
          <w:top w:val="nil"/>
          <w:left w:val="nil"/>
          <w:bottom w:val="nil"/>
          <w:right w:val="nil"/>
          <w:between w:val="nil"/>
        </w:pBdr>
        <w:spacing w:line="240" w:lineRule="auto"/>
        <w:ind w:leftChars="0" w:left="0" w:firstLineChars="0" w:firstLine="0"/>
        <w:rPr>
          <w:rFonts w:ascii="標楷體" w:eastAsia="標楷體" w:hAnsi="標楷體" w:cs="BiauKai"/>
        </w:rPr>
      </w:pPr>
      <w:r w:rsidRPr="00AE01DA">
        <w:rPr>
          <w:rFonts w:ascii="標楷體" w:eastAsia="標楷體" w:hAnsi="標楷體" w:cs="BiauKai"/>
        </w:rPr>
        <w:t>二、第二次招考：</w:t>
      </w:r>
      <w:r w:rsidRPr="00AE01DA">
        <w:rPr>
          <w:rFonts w:ascii="標楷體" w:eastAsia="標楷體" w:hAnsi="標楷體" w:cs="BiauKai" w:hint="eastAsia"/>
        </w:rPr>
        <w:t>1.</w:t>
      </w:r>
      <w:r w:rsidRPr="00AE01DA">
        <w:rPr>
          <w:rFonts w:ascii="標楷體" w:eastAsia="標楷體" w:hAnsi="標楷體" w:cs="BiauKai"/>
        </w:rPr>
        <w:t>無前款人員報名或前款人員經甄選未通過者，為具有師資培育之大學修畢</w:t>
      </w:r>
    </w:p>
    <w:p w14:paraId="203C2DB1" w14:textId="77777777" w:rsidR="00B254E2" w:rsidRPr="00AE01DA" w:rsidRDefault="00D56750" w:rsidP="008954A1">
      <w:pPr>
        <w:pBdr>
          <w:top w:val="nil"/>
          <w:left w:val="nil"/>
          <w:bottom w:val="nil"/>
          <w:right w:val="nil"/>
          <w:between w:val="nil"/>
        </w:pBdr>
        <w:spacing w:line="240" w:lineRule="auto"/>
        <w:ind w:leftChars="176" w:left="424" w:hanging="2"/>
        <w:rPr>
          <w:rFonts w:ascii="標楷體" w:eastAsia="標楷體" w:hAnsi="標楷體" w:cs="BiauKai"/>
        </w:rPr>
      </w:pPr>
      <w:r w:rsidRPr="00AE01DA">
        <w:rPr>
          <w:rFonts w:ascii="標楷體" w:eastAsia="標楷體" w:hAnsi="標楷體" w:cs="BiauKai"/>
        </w:rPr>
        <w:t xml:space="preserve">                師資職前教育課程，取得修畢證明書者。</w:t>
      </w:r>
    </w:p>
    <w:p w14:paraId="3FB1B17F" w14:textId="77777777" w:rsidR="00B254E2" w:rsidRPr="00AE01DA" w:rsidRDefault="004A7B5E" w:rsidP="00DC7202">
      <w:pPr>
        <w:pBdr>
          <w:top w:val="nil"/>
          <w:left w:val="nil"/>
          <w:bottom w:val="nil"/>
          <w:right w:val="nil"/>
          <w:between w:val="nil"/>
        </w:pBdr>
        <w:spacing w:line="240" w:lineRule="auto"/>
        <w:ind w:left="0" w:hanging="2"/>
        <w:rPr>
          <w:rFonts w:ascii="標楷體" w:eastAsia="標楷體" w:hAnsi="標楷體" w:cs="BiauKai"/>
        </w:rPr>
      </w:pPr>
      <w:r w:rsidRPr="00AE01DA">
        <w:rPr>
          <w:rFonts w:ascii="標楷體" w:eastAsia="標楷體" w:hAnsi="標楷體" w:cs="BiauKai"/>
        </w:rPr>
        <w:t>三、第三次招考：</w:t>
      </w:r>
      <w:r w:rsidRPr="00AE01DA">
        <w:rPr>
          <w:rFonts w:ascii="標楷體" w:eastAsia="標楷體" w:hAnsi="標楷體" w:cs="BiauKai" w:hint="eastAsia"/>
        </w:rPr>
        <w:t>1.</w:t>
      </w:r>
      <w:r w:rsidRPr="00AE01DA">
        <w:rPr>
          <w:rFonts w:ascii="標楷體" w:eastAsia="標楷體" w:hAnsi="標楷體" w:cs="BiauKai"/>
        </w:rPr>
        <w:t>無前款人員報名或前款人員經甄選未通過者，為具有大學以上畢業者。</w:t>
      </w:r>
    </w:p>
    <w:p w14:paraId="1EF338F2" w14:textId="77777777" w:rsidR="00B254E2" w:rsidRPr="008954A1" w:rsidRDefault="00D56750" w:rsidP="008954A1">
      <w:pPr>
        <w:pBdr>
          <w:top w:val="nil"/>
          <w:left w:val="nil"/>
          <w:bottom w:val="nil"/>
          <w:right w:val="nil"/>
          <w:between w:val="nil"/>
        </w:pBdr>
        <w:spacing w:line="240" w:lineRule="auto"/>
        <w:ind w:left="425" w:hangingChars="178" w:hanging="427"/>
        <w:rPr>
          <w:rFonts w:ascii="標楷體" w:eastAsia="標楷體" w:hAnsi="標楷體" w:cs="BiauKai"/>
          <w:color w:val="000000"/>
        </w:rPr>
      </w:pPr>
      <w:r w:rsidRPr="008954A1">
        <w:rPr>
          <w:rFonts w:ascii="標楷體" w:eastAsia="標楷體" w:hAnsi="標楷體" w:cs="Gungsuh"/>
          <w:color w:val="000000"/>
        </w:rPr>
        <w:t>四、</w:t>
      </w:r>
      <w:r w:rsidRPr="008954A1">
        <w:rPr>
          <w:rFonts w:ascii="標楷體" w:eastAsia="標楷體" w:hAnsi="標楷體" w:cs="BiauKai"/>
          <w:color w:val="000000"/>
        </w:rPr>
        <w:t>無教師法第14條第1項各款及無教育人員任用條例第31條、33條規定情事(錄取後如經發現有上列情事者，取消其錄取資格，</w:t>
      </w:r>
      <w:r w:rsidRPr="008954A1">
        <w:rPr>
          <w:rFonts w:ascii="標楷體" w:eastAsia="標楷體" w:hAnsi="標楷體" w:cs="Gungsuh"/>
          <w:color w:val="000000"/>
        </w:rPr>
        <w:t>於聘用後</w:t>
      </w:r>
      <w:r w:rsidRPr="008954A1">
        <w:rPr>
          <w:rFonts w:ascii="標楷體" w:eastAsia="標楷體" w:hAnsi="標楷體" w:cs="BiauKai"/>
          <w:color w:val="000000"/>
        </w:rPr>
        <w:t>仍依規定解聘)。</w:t>
      </w:r>
    </w:p>
    <w:p w14:paraId="658E049E" w14:textId="055AA11A" w:rsidR="00B254E2" w:rsidRPr="008954A1" w:rsidRDefault="00D56750" w:rsidP="001D5C9C">
      <w:pPr>
        <w:pBdr>
          <w:top w:val="nil"/>
          <w:left w:val="nil"/>
          <w:bottom w:val="nil"/>
          <w:right w:val="nil"/>
          <w:between w:val="nil"/>
        </w:pBdr>
        <w:spacing w:line="240" w:lineRule="auto"/>
        <w:ind w:leftChars="0" w:left="480" w:hangingChars="200" w:hanging="480"/>
        <w:rPr>
          <w:rFonts w:ascii="標楷體" w:eastAsia="標楷體" w:hAnsi="標楷體"/>
          <w:color w:val="000000"/>
        </w:rPr>
      </w:pPr>
      <w:r w:rsidRPr="008954A1">
        <w:rPr>
          <w:rFonts w:ascii="標楷體" w:eastAsia="標楷體" w:hAnsi="標楷體" w:cs="Gungsuh"/>
          <w:color w:val="000000"/>
        </w:rPr>
        <w:t>五、未具雙重國籍或多重國籍之中華民國國民（大陸地區人民來臺定居設籍未滿10年者，不得參加甄選）。</w:t>
      </w:r>
    </w:p>
    <w:p w14:paraId="1454219B"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捌、報名手續：</w:t>
      </w:r>
    </w:p>
    <w:p w14:paraId="7A99E29D"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一、報名方式：採現場報名（親自或委託報名均可,被委託人須附委託書及身分證明），通訊報名</w:t>
      </w:r>
    </w:p>
    <w:p w14:paraId="7C97A0C9"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不予受理。</w:t>
      </w:r>
    </w:p>
    <w:p w14:paraId="600033AE"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二、報名時應繳附下列表件：</w:t>
      </w:r>
    </w:p>
    <w:p w14:paraId="02CB9360"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lastRenderedPageBreak/>
        <w:t>1、報名表、</w:t>
      </w:r>
      <w:r w:rsidRPr="008954A1">
        <w:rPr>
          <w:rFonts w:ascii="標楷體" w:eastAsia="標楷體" w:hAnsi="標楷體" w:cs="Gungsuh"/>
          <w:color w:val="000000"/>
        </w:rPr>
        <w:t>准考證及切結書各1</w:t>
      </w:r>
      <w:r w:rsidRPr="008954A1">
        <w:rPr>
          <w:rFonts w:ascii="標楷體" w:eastAsia="標楷體" w:hAnsi="標楷體" w:cs="BiauKai"/>
          <w:color w:val="000000"/>
        </w:rPr>
        <w:t>份。</w:t>
      </w:r>
    </w:p>
    <w:p w14:paraId="56E17256"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2、最近3個月內2吋正面脫帽半身照片2張（請分別黏貼於報名表暨准考證）。</w:t>
      </w:r>
    </w:p>
    <w:p w14:paraId="21EC2A62" w14:textId="77777777" w:rsidR="00B37096" w:rsidRDefault="00D56750" w:rsidP="00DC7202">
      <w:pPr>
        <w:pBdr>
          <w:top w:val="nil"/>
          <w:left w:val="nil"/>
          <w:bottom w:val="nil"/>
          <w:right w:val="nil"/>
          <w:between w:val="nil"/>
        </w:pBdr>
        <w:tabs>
          <w:tab w:val="left" w:pos="114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t>3、國民身分證正反面影本1份（正本驗畢發還），如係身障保障考生，請提出身障手冊（正本驗畢</w:t>
      </w:r>
    </w:p>
    <w:p w14:paraId="7C22B39C" w14:textId="77777777" w:rsidR="00B254E2" w:rsidRPr="008954A1" w:rsidRDefault="00B37096" w:rsidP="00DC7202">
      <w:pPr>
        <w:pBdr>
          <w:top w:val="nil"/>
          <w:left w:val="nil"/>
          <w:bottom w:val="nil"/>
          <w:right w:val="nil"/>
          <w:between w:val="nil"/>
        </w:pBdr>
        <w:tabs>
          <w:tab w:val="left" w:pos="11400"/>
        </w:tabs>
        <w:spacing w:line="240" w:lineRule="auto"/>
        <w:ind w:left="0" w:hanging="2"/>
        <w:rPr>
          <w:rFonts w:ascii="標楷體" w:eastAsia="標楷體" w:hAnsi="標楷體" w:cs="BiauKai"/>
          <w:color w:val="000000"/>
        </w:rPr>
      </w:pPr>
      <w:r>
        <w:rPr>
          <w:rFonts w:ascii="標楷體" w:eastAsia="標楷體" w:hAnsi="標楷體" w:cs="BiauKai" w:hint="eastAsia"/>
          <w:color w:val="000000"/>
        </w:rPr>
        <w:t xml:space="preserve">   </w:t>
      </w:r>
      <w:r w:rsidR="00D56750" w:rsidRPr="008954A1">
        <w:rPr>
          <w:rFonts w:ascii="標楷體" w:eastAsia="標楷體" w:hAnsi="標楷體" w:cs="BiauKai"/>
          <w:color w:val="000000"/>
        </w:rPr>
        <w:t>發還，影本留存備查）。</w:t>
      </w:r>
    </w:p>
    <w:p w14:paraId="5A5168D9" w14:textId="77777777" w:rsidR="00B254E2" w:rsidRPr="008954A1" w:rsidRDefault="00D56750" w:rsidP="008954A1">
      <w:pPr>
        <w:pBdr>
          <w:top w:val="nil"/>
          <w:left w:val="nil"/>
          <w:bottom w:val="nil"/>
          <w:right w:val="nil"/>
          <w:between w:val="nil"/>
        </w:pBdr>
        <w:spacing w:line="240" w:lineRule="auto"/>
        <w:ind w:left="425" w:hangingChars="178" w:hanging="427"/>
        <w:rPr>
          <w:rFonts w:ascii="標楷體" w:eastAsia="標楷體" w:hAnsi="標楷體" w:cs="BiauKai"/>
          <w:color w:val="000000"/>
        </w:rPr>
      </w:pPr>
      <w:r w:rsidRPr="008954A1">
        <w:rPr>
          <w:rFonts w:ascii="標楷體" w:eastAsia="標楷體" w:hAnsi="標楷體" w:cs="BiauKai"/>
          <w:color w:val="000000"/>
        </w:rPr>
        <w:t>4、畢業證書、該科合格教師證書（或實習教師證書）、教育學分證書及學經歷證件（正本驗畢發還，影本留存備查）。</w:t>
      </w:r>
    </w:p>
    <w:p w14:paraId="00302C5F"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5、持國外證書應附中文翻譯及駐外單位驗證證明（正本驗畢發還，影本備查）。</w:t>
      </w:r>
    </w:p>
    <w:p w14:paraId="5322DC54"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6、男性需檢附退伍令或免役證明或其他相關證明（正本驗畢發還，影本留存備查）。</w:t>
      </w:r>
    </w:p>
    <w:p w14:paraId="7B6B559C"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三、</w:t>
      </w:r>
      <w:r w:rsidRPr="008954A1">
        <w:rPr>
          <w:rFonts w:ascii="標楷體" w:eastAsia="標楷體" w:hAnsi="標楷體" w:cs="BiauKai"/>
          <w:color w:val="000000"/>
        </w:rPr>
        <w:t>身心障礙考生請於報名表上填寫申請提供適當服務之需求，以便配合提供適當服務</w:t>
      </w:r>
      <w:bookmarkStart w:id="1" w:name="_Hlk139086590"/>
      <w:r w:rsidRPr="008954A1">
        <w:rPr>
          <w:rFonts w:ascii="標楷體" w:eastAsia="標楷體" w:hAnsi="標楷體" w:cs="BiauKai"/>
          <w:color w:val="000000"/>
        </w:rPr>
        <w:t>。</w:t>
      </w:r>
      <w:bookmarkEnd w:id="1"/>
    </w:p>
    <w:p w14:paraId="5FC03AC1" w14:textId="3F81B049" w:rsidR="00B254E2" w:rsidRDefault="00D56750" w:rsidP="00DC7202">
      <w:pPr>
        <w:pBdr>
          <w:top w:val="nil"/>
          <w:left w:val="nil"/>
          <w:bottom w:val="nil"/>
          <w:right w:val="nil"/>
          <w:between w:val="nil"/>
        </w:pBdr>
        <w:spacing w:line="240" w:lineRule="auto"/>
        <w:ind w:left="0" w:hanging="2"/>
        <w:rPr>
          <w:rFonts w:ascii="標楷體" w:eastAsia="標楷體" w:hAnsi="標楷體" w:cs="BiauKai"/>
          <w:b/>
          <w:color w:val="000000"/>
        </w:rPr>
      </w:pPr>
      <w:r w:rsidRPr="008954A1">
        <w:rPr>
          <w:rFonts w:ascii="標楷體" w:eastAsia="標楷體" w:hAnsi="標楷體" w:cs="BiauKai"/>
          <w:b/>
          <w:color w:val="000000"/>
        </w:rPr>
        <w:t>玖、甄選、錄取、分數比率及成績計算方式：</w:t>
      </w:r>
    </w:p>
    <w:p w14:paraId="4BC6C7FC" w14:textId="77777777" w:rsidR="00896A90" w:rsidRDefault="007A06F1" w:rsidP="007A06F1">
      <w:pPr>
        <w:ind w:leftChars="200" w:left="1920" w:hangingChars="600" w:hanging="1440"/>
        <w:rPr>
          <w:rFonts w:ascii="標楷體" w:eastAsia="標楷體" w:hAnsi="標楷體"/>
        </w:rPr>
      </w:pPr>
      <w:r w:rsidRPr="00656A1C">
        <w:rPr>
          <w:rFonts w:ascii="標楷體" w:eastAsia="標楷體" w:hAnsi="標楷體" w:hint="eastAsia"/>
        </w:rPr>
        <w:t>一、試教：占60 %，每人以</w:t>
      </w:r>
      <w:r>
        <w:rPr>
          <w:rFonts w:ascii="標楷體" w:eastAsia="標楷體" w:hAnsi="標楷體" w:hint="eastAsia"/>
        </w:rPr>
        <w:t>10-15分鐘為原則</w:t>
      </w:r>
    </w:p>
    <w:p w14:paraId="7C942DF2" w14:textId="77777777" w:rsidR="00FC370D" w:rsidRDefault="00896A90" w:rsidP="007A06F1">
      <w:pPr>
        <w:ind w:leftChars="200" w:left="1920" w:hangingChars="600" w:hanging="1440"/>
        <w:rPr>
          <w:rFonts w:ascii="標楷體" w:eastAsia="標楷體" w:hAnsi="標楷體"/>
          <w:lang w:eastAsia="zh-HK"/>
        </w:rPr>
      </w:pPr>
      <w:r>
        <w:rPr>
          <w:rFonts w:ascii="標楷體" w:eastAsia="標楷體" w:hAnsi="標楷體" w:hint="eastAsia"/>
        </w:rPr>
        <w:t>(一)</w:t>
      </w:r>
      <w:r w:rsidR="006E1195">
        <w:rPr>
          <w:rFonts w:ascii="標楷體" w:eastAsia="標楷體" w:hAnsi="標楷體" w:hint="eastAsia"/>
          <w:lang w:eastAsia="zh-HK"/>
        </w:rPr>
        <w:t>須融入數位學習，學校可借用平板</w:t>
      </w:r>
      <w:r w:rsidR="00FC370D">
        <w:rPr>
          <w:rFonts w:ascii="標楷體" w:eastAsia="標楷體" w:hAnsi="標楷體" w:hint="eastAsia"/>
        </w:rPr>
        <w:t>(s</w:t>
      </w:r>
      <w:r w:rsidR="00FC370D">
        <w:rPr>
          <w:rFonts w:ascii="標楷體" w:eastAsia="標楷體" w:hAnsi="標楷體"/>
        </w:rPr>
        <w:t>urface go3</w:t>
      </w:r>
      <w:r w:rsidR="00FC370D">
        <w:rPr>
          <w:rFonts w:ascii="標楷體" w:eastAsia="標楷體" w:hAnsi="標楷體" w:hint="eastAsia"/>
        </w:rPr>
        <w:t>)</w:t>
      </w:r>
      <w:r w:rsidR="006E1195">
        <w:rPr>
          <w:rFonts w:ascii="標楷體" w:eastAsia="標楷體" w:hAnsi="標楷體" w:hint="eastAsia"/>
          <w:lang w:eastAsia="zh-HK"/>
        </w:rPr>
        <w:t>，</w:t>
      </w:r>
      <w:r>
        <w:rPr>
          <w:rFonts w:ascii="標楷體" w:eastAsia="標楷體" w:hAnsi="標楷體" w:hint="eastAsia"/>
          <w:lang w:eastAsia="zh-HK"/>
        </w:rPr>
        <w:t>於</w:t>
      </w:r>
      <w:r w:rsidR="00FC370D">
        <w:rPr>
          <w:rFonts w:ascii="標楷體" w:eastAsia="標楷體" w:hAnsi="標楷體" w:hint="eastAsia"/>
          <w:lang w:eastAsia="zh-HK"/>
        </w:rPr>
        <w:t>人事室</w:t>
      </w:r>
      <w:r>
        <w:rPr>
          <w:rFonts w:ascii="標楷體" w:eastAsia="標楷體" w:hAnsi="標楷體" w:hint="eastAsia"/>
          <w:lang w:eastAsia="zh-HK"/>
        </w:rPr>
        <w:t>報到</w:t>
      </w:r>
      <w:r w:rsidR="00FC370D">
        <w:rPr>
          <w:rFonts w:ascii="標楷體" w:eastAsia="標楷體" w:hAnsi="標楷體" w:hint="eastAsia"/>
        </w:rPr>
        <w:t>後再</w:t>
      </w:r>
      <w:r w:rsidR="00FC370D">
        <w:rPr>
          <w:rFonts w:ascii="標楷體" w:eastAsia="標楷體" w:hAnsi="標楷體" w:hint="eastAsia"/>
          <w:lang w:eastAsia="zh-HK"/>
        </w:rPr>
        <w:t>到教務處</w:t>
      </w:r>
      <w:r>
        <w:rPr>
          <w:rFonts w:ascii="標楷體" w:eastAsia="標楷體" w:hAnsi="標楷體" w:hint="eastAsia"/>
          <w:lang w:eastAsia="zh-HK"/>
        </w:rPr>
        <w:t>提出申請；</w:t>
      </w:r>
    </w:p>
    <w:p w14:paraId="6FD7BB45" w14:textId="2C608D29" w:rsidR="00896A90" w:rsidRDefault="00FC370D" w:rsidP="007A06F1">
      <w:pPr>
        <w:ind w:leftChars="200" w:left="1920" w:hangingChars="600" w:hanging="1440"/>
        <w:rPr>
          <w:rFonts w:ascii="標楷體" w:eastAsia="標楷體" w:hAnsi="標楷體" w:cs="BiauKai"/>
          <w:color w:val="000000"/>
        </w:rPr>
      </w:pPr>
      <w:r>
        <w:rPr>
          <w:rFonts w:ascii="標楷體" w:eastAsia="標楷體" w:hAnsi="標楷體" w:hint="eastAsia"/>
        </w:rPr>
        <w:t xml:space="preserve">    </w:t>
      </w:r>
      <w:r w:rsidR="006E1195">
        <w:rPr>
          <w:rFonts w:ascii="標楷體" w:eastAsia="標楷體" w:hAnsi="標楷體" w:hint="eastAsia"/>
          <w:lang w:eastAsia="zh-HK"/>
        </w:rPr>
        <w:t>其餘</w:t>
      </w:r>
      <w:r w:rsidR="007A06F1">
        <w:rPr>
          <w:rFonts w:ascii="標楷體" w:eastAsia="標楷體" w:hAnsi="標楷體" w:hint="eastAsia"/>
          <w:lang w:eastAsia="zh-HK"/>
        </w:rPr>
        <w:t>教材</w:t>
      </w:r>
      <w:r w:rsidR="007A06F1" w:rsidRPr="00656A1C">
        <w:rPr>
          <w:rFonts w:ascii="標楷體" w:eastAsia="標楷體" w:hAnsi="標楷體" w:hint="eastAsia"/>
        </w:rPr>
        <w:t>教具請自備</w:t>
      </w:r>
      <w:r w:rsidR="00546AA2" w:rsidRPr="008954A1">
        <w:rPr>
          <w:rFonts w:ascii="標楷體" w:eastAsia="標楷體" w:hAnsi="標楷體" w:cs="BiauKai"/>
          <w:color w:val="000000"/>
        </w:rPr>
        <w:t>。</w:t>
      </w:r>
    </w:p>
    <w:p w14:paraId="1C74B0D8" w14:textId="77777777" w:rsidR="00896A90" w:rsidRDefault="00896A90" w:rsidP="007A06F1">
      <w:pPr>
        <w:ind w:leftChars="200" w:left="1920" w:hangingChars="600" w:hanging="1440"/>
        <w:rPr>
          <w:rFonts w:eastAsia="標楷體"/>
        </w:rPr>
      </w:pPr>
      <w:r>
        <w:rPr>
          <w:rFonts w:ascii="標楷體" w:eastAsia="標楷體" w:hAnsi="標楷體" w:cs="BiauKai" w:hint="eastAsia"/>
          <w:color w:val="000000"/>
        </w:rPr>
        <w:t>(二)</w:t>
      </w:r>
      <w:r w:rsidRPr="00673A8F">
        <w:rPr>
          <w:rFonts w:eastAsia="標楷體"/>
        </w:rPr>
        <w:t>參與應試者均須具備教學活動設計</w:t>
      </w:r>
      <w:r w:rsidRPr="00673A8F">
        <w:rPr>
          <w:rFonts w:eastAsia="標楷體" w:hint="eastAsia"/>
        </w:rPr>
        <w:t>1</w:t>
      </w:r>
      <w:r w:rsidRPr="00673A8F">
        <w:rPr>
          <w:rFonts w:eastAsia="標楷體"/>
        </w:rPr>
        <w:t>式</w:t>
      </w:r>
      <w:r w:rsidRPr="00673A8F">
        <w:rPr>
          <w:rFonts w:eastAsia="標楷體"/>
        </w:rPr>
        <w:t>3</w:t>
      </w:r>
      <w:r w:rsidRPr="00673A8F">
        <w:rPr>
          <w:rFonts w:eastAsia="標楷體"/>
        </w:rPr>
        <w:t>份</w:t>
      </w:r>
      <w:r w:rsidRPr="00673A8F">
        <w:rPr>
          <w:rFonts w:eastAsia="標楷體" w:hint="eastAsia"/>
        </w:rPr>
        <w:t>，於報到時繳至教務處</w:t>
      </w:r>
      <w:r w:rsidRPr="00673A8F">
        <w:rPr>
          <w:rFonts w:eastAsia="標楷體"/>
        </w:rPr>
        <w:t>。（為完整</w:t>
      </w:r>
      <w:r w:rsidRPr="00673A8F">
        <w:rPr>
          <w:rFonts w:eastAsia="標楷體"/>
        </w:rPr>
        <w:t>1</w:t>
      </w:r>
      <w:r w:rsidRPr="00673A8F">
        <w:rPr>
          <w:rFonts w:eastAsia="標楷體"/>
        </w:rPr>
        <w:t>節課之內</w:t>
      </w:r>
    </w:p>
    <w:p w14:paraId="6B962197" w14:textId="01CB633F" w:rsidR="00896A90" w:rsidRDefault="00896A90" w:rsidP="007A06F1">
      <w:pPr>
        <w:ind w:leftChars="200" w:left="1920" w:hangingChars="600" w:hanging="1440"/>
        <w:rPr>
          <w:rFonts w:ascii="標楷體" w:eastAsia="標楷體" w:hAnsi="標楷體" w:cs="BiauKai"/>
          <w:color w:val="000000"/>
        </w:rPr>
      </w:pPr>
      <w:r>
        <w:rPr>
          <w:rFonts w:ascii="標楷體" w:eastAsia="標楷體" w:hAnsi="標楷體" w:cs="BiauKai" w:hint="eastAsia"/>
          <w:color w:val="000000"/>
        </w:rPr>
        <w:t xml:space="preserve">    </w:t>
      </w:r>
      <w:r w:rsidRPr="00673A8F">
        <w:rPr>
          <w:rFonts w:eastAsia="標楷體"/>
        </w:rPr>
        <w:t>容</w:t>
      </w:r>
      <w:r w:rsidRPr="00673A8F">
        <w:rPr>
          <w:rFonts w:eastAsia="標楷體" w:hint="eastAsia"/>
        </w:rPr>
        <w:t>，並於文案內加註教學範圍</w:t>
      </w:r>
      <w:r w:rsidRPr="00673A8F">
        <w:rPr>
          <w:rFonts w:eastAsia="標楷體"/>
        </w:rPr>
        <w:t>）</w:t>
      </w:r>
    </w:p>
    <w:p w14:paraId="76A5872C" w14:textId="61C9E13A" w:rsidR="00896A90" w:rsidRDefault="00896A90" w:rsidP="007A06F1">
      <w:pPr>
        <w:ind w:leftChars="200" w:left="1920" w:hangingChars="600" w:hanging="1440"/>
        <w:rPr>
          <w:rFonts w:ascii="標楷體" w:eastAsia="標楷體" w:hAnsi="標楷體" w:cs="BiauKai"/>
          <w:color w:val="000000"/>
        </w:rPr>
      </w:pPr>
      <w:r>
        <w:rPr>
          <w:rFonts w:ascii="標楷體" w:eastAsia="標楷體" w:hAnsi="標楷體" w:cs="BiauKai" w:hint="eastAsia"/>
          <w:color w:val="000000"/>
        </w:rPr>
        <w:t>(三)</w:t>
      </w:r>
      <w:r w:rsidRPr="00673A8F">
        <w:rPr>
          <w:rFonts w:eastAsia="標楷體"/>
        </w:rPr>
        <w:t>評選標準</w:t>
      </w:r>
      <w:r>
        <w:rPr>
          <w:rFonts w:ascii="新細明體" w:eastAsia="新細明體" w:hAnsi="新細明體" w:hint="eastAsia"/>
        </w:rPr>
        <w:t>：</w:t>
      </w:r>
      <w:r w:rsidRPr="00673A8F">
        <w:rPr>
          <w:rFonts w:eastAsia="標楷體"/>
        </w:rPr>
        <w:t>教學活動設計、教學要領及過程流暢性、師生互動、</w:t>
      </w:r>
      <w:r>
        <w:rPr>
          <w:rFonts w:eastAsia="標楷體" w:hint="eastAsia"/>
        </w:rPr>
        <w:t>數位</w:t>
      </w:r>
      <w:r w:rsidRPr="00673A8F">
        <w:rPr>
          <w:rFonts w:eastAsia="標楷體"/>
        </w:rPr>
        <w:t>教學運</w:t>
      </w:r>
      <w:r>
        <w:rPr>
          <w:rFonts w:eastAsia="標楷體" w:hint="eastAsia"/>
        </w:rPr>
        <w:t>用</w:t>
      </w:r>
      <w:r w:rsidRPr="00673A8F">
        <w:rPr>
          <w:rFonts w:eastAsia="標楷體"/>
        </w:rPr>
        <w:t>及其他。</w:t>
      </w:r>
    </w:p>
    <w:p w14:paraId="3D77C39C" w14:textId="16F6BFFF" w:rsidR="00546AA2" w:rsidRDefault="00896A90" w:rsidP="007A06F1">
      <w:pPr>
        <w:ind w:leftChars="200" w:left="1920" w:hangingChars="600" w:hanging="1440"/>
        <w:rPr>
          <w:rFonts w:ascii="標楷體" w:eastAsia="標楷體" w:hAnsi="標楷體"/>
        </w:rPr>
      </w:pPr>
      <w:r>
        <w:rPr>
          <w:rFonts w:ascii="標楷體" w:eastAsia="標楷體" w:hAnsi="標楷體" w:cs="BiauKai" w:hint="eastAsia"/>
          <w:color w:val="000000"/>
        </w:rPr>
        <w:t>(四)</w:t>
      </w:r>
      <w:r w:rsidR="00984032" w:rsidRPr="00673A8F">
        <w:rPr>
          <w:rFonts w:eastAsia="標楷體"/>
        </w:rPr>
        <w:t>凡屆時由試務人員唱名</w:t>
      </w:r>
      <w:r w:rsidR="00984032" w:rsidRPr="00673A8F">
        <w:rPr>
          <w:rFonts w:eastAsia="標楷體"/>
        </w:rPr>
        <w:t>3</w:t>
      </w:r>
      <w:r w:rsidR="00984032" w:rsidRPr="00673A8F">
        <w:rPr>
          <w:rFonts w:eastAsia="標楷體"/>
        </w:rPr>
        <w:t>次未到者，以棄權論。</w:t>
      </w:r>
    </w:p>
    <w:p w14:paraId="3F1D6998" w14:textId="77777777" w:rsidR="00546AA2" w:rsidRDefault="00546AA2" w:rsidP="007A06F1">
      <w:pPr>
        <w:ind w:leftChars="200" w:left="1920" w:hangingChars="600" w:hanging="1440"/>
        <w:rPr>
          <w:rFonts w:ascii="標楷體" w:eastAsia="標楷體" w:hAnsi="標楷體"/>
        </w:rPr>
      </w:pPr>
      <w:r>
        <w:rPr>
          <w:rFonts w:ascii="標楷體" w:eastAsia="標楷體" w:hAnsi="標楷體" w:hint="eastAsia"/>
        </w:rPr>
        <w:t>二</w:t>
      </w:r>
      <w:r w:rsidRPr="00656A1C">
        <w:rPr>
          <w:rFonts w:ascii="標楷體" w:eastAsia="標楷體" w:hAnsi="標楷體" w:hint="eastAsia"/>
        </w:rPr>
        <w:t>、</w:t>
      </w:r>
      <w:r w:rsidR="007A06F1">
        <w:rPr>
          <w:rFonts w:ascii="標楷體" w:eastAsia="標楷體" w:hAnsi="標楷體" w:hint="eastAsia"/>
        </w:rPr>
        <w:t>試教範圍</w:t>
      </w:r>
      <w:r w:rsidRPr="00656A1C">
        <w:rPr>
          <w:rFonts w:ascii="標楷體" w:eastAsia="標楷體" w:hAnsi="標楷體" w:hint="eastAsia"/>
        </w:rPr>
        <w:t>：</w:t>
      </w:r>
    </w:p>
    <w:p w14:paraId="66E8884E" w14:textId="3619744D" w:rsidR="007A06F1" w:rsidRDefault="00546AA2" w:rsidP="007A06F1">
      <w:pPr>
        <w:ind w:leftChars="200" w:left="1920" w:hangingChars="600" w:hanging="1440"/>
        <w:rPr>
          <w:rFonts w:ascii="標楷體" w:eastAsia="標楷體" w:hAnsi="標楷體"/>
        </w:rPr>
      </w:pPr>
      <w:r>
        <w:rPr>
          <w:rFonts w:ascii="標楷體" w:eastAsia="標楷體" w:hAnsi="標楷體" w:hint="eastAsia"/>
        </w:rPr>
        <w:t>(一)家政科</w:t>
      </w:r>
      <w:r w:rsidRPr="00656A1C">
        <w:rPr>
          <w:rFonts w:ascii="標楷體" w:eastAsia="標楷體" w:hAnsi="標楷體" w:hint="eastAsia"/>
        </w:rPr>
        <w:t>：</w:t>
      </w:r>
      <w:r w:rsidR="00D03BBE">
        <w:rPr>
          <w:rFonts w:ascii="標楷體" w:eastAsia="標楷體" w:hAnsi="標楷體" w:hint="eastAsia"/>
        </w:rPr>
        <w:t>本校</w:t>
      </w:r>
      <w:r>
        <w:rPr>
          <w:rFonts w:ascii="標楷體" w:eastAsia="標楷體" w:hAnsi="標楷體" w:hint="eastAsia"/>
        </w:rPr>
        <w:t>綜合活動</w:t>
      </w:r>
      <w:r w:rsidR="00D03BBE">
        <w:rPr>
          <w:rFonts w:ascii="標楷體" w:eastAsia="標楷體" w:hAnsi="標楷體" w:hint="eastAsia"/>
        </w:rPr>
        <w:t>第一</w:t>
      </w:r>
      <w:r w:rsidR="00D03BBE" w:rsidRPr="00656A1C">
        <w:rPr>
          <w:rFonts w:ascii="標楷體" w:eastAsia="標楷體" w:hint="eastAsia"/>
        </w:rPr>
        <w:t>、</w:t>
      </w:r>
      <w:r w:rsidR="00D03BBE">
        <w:rPr>
          <w:rFonts w:ascii="標楷體" w:eastAsia="標楷體" w:hint="eastAsia"/>
        </w:rPr>
        <w:t>三</w:t>
      </w:r>
      <w:r w:rsidR="00D03BBE" w:rsidRPr="00656A1C">
        <w:rPr>
          <w:rFonts w:ascii="標楷體" w:eastAsia="標楷體" w:hint="eastAsia"/>
        </w:rPr>
        <w:t>、</w:t>
      </w:r>
      <w:r w:rsidR="00D03BBE">
        <w:rPr>
          <w:rFonts w:ascii="標楷體" w:eastAsia="標楷體" w:hint="eastAsia"/>
        </w:rPr>
        <w:t>五冊版本</w:t>
      </w:r>
      <w:r w:rsidR="007A06F1">
        <w:rPr>
          <w:rFonts w:ascii="標楷體" w:eastAsia="標楷體" w:hAnsi="標楷體" w:hint="eastAsia"/>
        </w:rPr>
        <w:t>，</w:t>
      </w:r>
      <w:r>
        <w:rPr>
          <w:rFonts w:ascii="標楷體" w:eastAsia="標楷體" w:hAnsi="標楷體" w:hint="eastAsia"/>
        </w:rPr>
        <w:t>由以下三個單元於試教前</w:t>
      </w:r>
      <w:r w:rsidR="00FC370D">
        <w:rPr>
          <w:rFonts w:ascii="標楷體" w:eastAsia="標楷體" w:hAnsi="標楷體" w:hint="eastAsia"/>
        </w:rPr>
        <w:t>10</w:t>
      </w:r>
      <w:r>
        <w:rPr>
          <w:rFonts w:ascii="標楷體" w:eastAsia="標楷體" w:hAnsi="標楷體" w:hint="eastAsia"/>
        </w:rPr>
        <w:t>分鐘抽取其一</w:t>
      </w:r>
      <w:r w:rsidR="007A06F1" w:rsidRPr="00656A1C">
        <w:rPr>
          <w:rFonts w:ascii="標楷體" w:eastAsia="標楷體" w:hAnsi="標楷體" w:hint="eastAsia"/>
        </w:rPr>
        <w:t>。</w:t>
      </w:r>
    </w:p>
    <w:p w14:paraId="2DB61D4E" w14:textId="12573731" w:rsidR="00D03BBE" w:rsidRPr="0072150F" w:rsidRDefault="00546AA2" w:rsidP="00D03BBE">
      <w:pPr>
        <w:ind w:left="0" w:hanging="2"/>
        <w:rPr>
          <w:rFonts w:ascii="標楷體" w:eastAsia="標楷體" w:hAnsi="標楷體"/>
          <w:color w:val="000000"/>
          <w:szCs w:val="20"/>
        </w:rPr>
      </w:pPr>
      <w:r>
        <w:rPr>
          <w:rFonts w:ascii="標楷體" w:eastAsia="標楷體" w:hAnsi="標楷體" w:hint="eastAsia"/>
          <w:color w:val="000000"/>
        </w:rPr>
        <w:t xml:space="preserve">  </w:t>
      </w:r>
      <w:r w:rsidRPr="00D80131">
        <w:rPr>
          <w:rFonts w:ascii="標楷體" w:eastAsia="標楷體" w:hAnsi="標楷體" w:hint="eastAsia"/>
          <w:color w:val="000000"/>
          <w:sz w:val="20"/>
          <w:szCs w:val="20"/>
        </w:rPr>
        <w:t xml:space="preserve">           </w:t>
      </w:r>
      <w:r w:rsidR="00CA4059" w:rsidRPr="00D80131">
        <w:rPr>
          <w:rFonts w:ascii="標楷體" w:eastAsia="標楷體" w:hAnsi="標楷體" w:hint="eastAsia"/>
          <w:color w:val="000000"/>
          <w:sz w:val="20"/>
          <w:szCs w:val="20"/>
        </w:rPr>
        <w:t xml:space="preserve">  </w:t>
      </w:r>
      <w:r w:rsidR="00D80131">
        <w:rPr>
          <w:rFonts w:ascii="標楷體" w:eastAsia="標楷體" w:hAnsi="標楷體" w:hint="eastAsia"/>
          <w:color w:val="000000"/>
          <w:sz w:val="20"/>
          <w:szCs w:val="20"/>
        </w:rPr>
        <w:t xml:space="preserve">  </w:t>
      </w:r>
      <w:r w:rsidR="00D80131" w:rsidRPr="0072150F">
        <w:rPr>
          <w:rFonts w:ascii="標楷體" w:eastAsia="標楷體" w:hAnsi="標楷體" w:hint="eastAsia"/>
          <w:color w:val="000000"/>
          <w:szCs w:val="20"/>
        </w:rPr>
        <w:t xml:space="preserve"> </w:t>
      </w:r>
      <w:r w:rsidRPr="0072150F">
        <w:rPr>
          <w:rFonts w:ascii="標楷體" w:eastAsia="標楷體" w:hAnsi="標楷體" w:hint="eastAsia"/>
          <w:color w:val="000000"/>
          <w:szCs w:val="20"/>
        </w:rPr>
        <w:t>1.</w:t>
      </w:r>
      <w:r w:rsidR="00D03BBE" w:rsidRPr="0072150F">
        <w:rPr>
          <w:rFonts w:ascii="標楷體" w:eastAsia="標楷體" w:hAnsi="標楷體" w:hint="eastAsia"/>
          <w:color w:val="000000"/>
          <w:szCs w:val="20"/>
        </w:rPr>
        <w:t>第一冊</w:t>
      </w:r>
      <w:r w:rsidR="00D03BBE" w:rsidRPr="0072150F">
        <w:rPr>
          <w:rFonts w:ascii="標楷體" w:eastAsia="標楷體" w:hAnsi="標楷體" w:hint="eastAsia"/>
          <w:color w:val="000000"/>
          <w:position w:val="0"/>
          <w:szCs w:val="20"/>
        </w:rPr>
        <w:t>家政:</w:t>
      </w:r>
      <w:r w:rsidR="00D03BBE" w:rsidRPr="0072150F">
        <w:rPr>
          <w:rFonts w:ascii="標楷體" w:eastAsia="標楷體" w:hAnsi="標楷體" w:hint="eastAsia"/>
          <w:color w:val="000000"/>
          <w:szCs w:val="20"/>
        </w:rPr>
        <w:t xml:space="preserve"> </w:t>
      </w:r>
      <w:r w:rsidR="00D0788E" w:rsidRPr="0072150F">
        <w:rPr>
          <w:rFonts w:ascii="標楷體" w:eastAsia="標楷體" w:hAnsi="標楷體"/>
          <w:szCs w:val="20"/>
        </w:rPr>
        <w:t>青春生活通 /元氣新生活</w:t>
      </w:r>
      <w:r w:rsidR="00CA4059" w:rsidRPr="0072150F">
        <w:rPr>
          <w:rFonts w:ascii="標楷體" w:eastAsia="標楷體" w:hAnsi="標楷體" w:hint="eastAsia"/>
          <w:szCs w:val="20"/>
        </w:rPr>
        <w:t>。</w:t>
      </w:r>
    </w:p>
    <w:p w14:paraId="5113E601" w14:textId="5A34DC95" w:rsidR="00D03BBE" w:rsidRPr="0072150F" w:rsidRDefault="00546AA2" w:rsidP="00D03BBE">
      <w:pPr>
        <w:pStyle w:val="Web"/>
        <w:spacing w:before="0" w:beforeAutospacing="0" w:after="0" w:afterAutospacing="0"/>
        <w:ind w:left="0" w:hanging="2"/>
        <w:jc w:val="both"/>
        <w:rPr>
          <w:rFonts w:ascii="標楷體" w:eastAsia="標楷體" w:hAnsi="標楷體"/>
          <w:color w:val="000000"/>
          <w:position w:val="0"/>
          <w:szCs w:val="20"/>
        </w:rPr>
      </w:pPr>
      <w:r w:rsidRPr="0072150F">
        <w:rPr>
          <w:rFonts w:ascii="標楷體" w:eastAsia="標楷體" w:hAnsi="標楷體" w:hint="eastAsia"/>
          <w:color w:val="000000"/>
          <w:szCs w:val="20"/>
        </w:rPr>
        <w:t xml:space="preserve">             </w:t>
      </w:r>
      <w:r w:rsidR="00CA4059" w:rsidRPr="0072150F">
        <w:rPr>
          <w:rFonts w:ascii="標楷體" w:eastAsia="標楷體" w:hAnsi="標楷體" w:hint="eastAsia"/>
          <w:color w:val="000000"/>
          <w:szCs w:val="20"/>
        </w:rPr>
        <w:t xml:space="preserve"> </w:t>
      </w:r>
      <w:r w:rsidRPr="0072150F">
        <w:rPr>
          <w:rFonts w:ascii="標楷體" w:eastAsia="標楷體" w:hAnsi="標楷體" w:hint="eastAsia"/>
          <w:color w:val="000000"/>
          <w:szCs w:val="20"/>
        </w:rPr>
        <w:t xml:space="preserve"> 2.</w:t>
      </w:r>
      <w:r w:rsidR="00D03BBE" w:rsidRPr="0072150F">
        <w:rPr>
          <w:rFonts w:ascii="標楷體" w:eastAsia="標楷體" w:hAnsi="標楷體" w:hint="eastAsia"/>
          <w:color w:val="000000"/>
          <w:szCs w:val="20"/>
        </w:rPr>
        <w:t>第三冊</w:t>
      </w:r>
      <w:r w:rsidRPr="0072150F">
        <w:rPr>
          <w:rFonts w:ascii="標楷體" w:eastAsia="標楷體" w:hAnsi="標楷體" w:hint="eastAsia"/>
          <w:color w:val="000000"/>
          <w:szCs w:val="20"/>
        </w:rPr>
        <w:t>家政:</w:t>
      </w:r>
      <w:r w:rsidR="00D0788E" w:rsidRPr="0072150F">
        <w:rPr>
          <w:rFonts w:ascii="標楷體" w:eastAsia="標楷體" w:hAnsi="標楷體"/>
          <w:szCs w:val="20"/>
        </w:rPr>
        <w:t xml:space="preserve"> 資源有方/聰明消費我最行</w:t>
      </w:r>
      <w:r w:rsidR="00CA4059" w:rsidRPr="0072150F">
        <w:rPr>
          <w:rFonts w:ascii="標楷體" w:eastAsia="標楷體" w:hAnsi="標楷體" w:hint="eastAsia"/>
          <w:szCs w:val="20"/>
        </w:rPr>
        <w:t>。</w:t>
      </w:r>
    </w:p>
    <w:p w14:paraId="206A695B" w14:textId="3B35DBB9" w:rsidR="00D03BBE" w:rsidRPr="0072150F" w:rsidRDefault="00D03BBE" w:rsidP="00D03BBE">
      <w:pPr>
        <w:pStyle w:val="Web"/>
        <w:spacing w:before="0" w:beforeAutospacing="0" w:after="0" w:afterAutospacing="0"/>
        <w:ind w:left="0" w:hanging="2"/>
        <w:jc w:val="both"/>
        <w:rPr>
          <w:rFonts w:ascii="標楷體" w:eastAsia="標楷體" w:hAnsi="標楷體"/>
          <w:position w:val="0"/>
          <w:szCs w:val="20"/>
        </w:rPr>
      </w:pPr>
      <w:r w:rsidRPr="0072150F">
        <w:rPr>
          <w:rFonts w:ascii="標楷體" w:eastAsia="標楷體" w:hAnsi="標楷體" w:hint="eastAsia"/>
          <w:color w:val="000000"/>
          <w:szCs w:val="20"/>
        </w:rPr>
        <w:t xml:space="preserve">             </w:t>
      </w:r>
      <w:r w:rsidR="00CA4059" w:rsidRPr="0072150F">
        <w:rPr>
          <w:rFonts w:ascii="標楷體" w:eastAsia="標楷體" w:hAnsi="標楷體" w:hint="eastAsia"/>
          <w:color w:val="000000"/>
          <w:szCs w:val="20"/>
        </w:rPr>
        <w:t xml:space="preserve"> </w:t>
      </w:r>
      <w:r w:rsidRPr="0072150F">
        <w:rPr>
          <w:rFonts w:ascii="標楷體" w:eastAsia="標楷體" w:hAnsi="標楷體" w:hint="eastAsia"/>
          <w:color w:val="000000"/>
          <w:szCs w:val="20"/>
        </w:rPr>
        <w:t xml:space="preserve"> 3.第五冊家政: </w:t>
      </w:r>
      <w:r w:rsidR="00D0788E" w:rsidRPr="0072150F">
        <w:rPr>
          <w:rFonts w:ascii="標楷體" w:eastAsia="標楷體" w:hAnsi="標楷體"/>
          <w:szCs w:val="20"/>
        </w:rPr>
        <w:t>家庭面面觀/家庭萬花筒</w:t>
      </w:r>
      <w:r w:rsidR="00CA4059" w:rsidRPr="0072150F">
        <w:rPr>
          <w:rFonts w:ascii="標楷體" w:eastAsia="標楷體" w:hAnsi="標楷體" w:hint="eastAsia"/>
          <w:szCs w:val="20"/>
        </w:rPr>
        <w:t>。</w:t>
      </w:r>
    </w:p>
    <w:p w14:paraId="58053888" w14:textId="1E3732B8" w:rsidR="00546AA2" w:rsidRPr="00914B78" w:rsidRDefault="00546AA2" w:rsidP="00546AA2">
      <w:pPr>
        <w:ind w:leftChars="200" w:left="1920" w:hangingChars="600" w:hanging="1440"/>
        <w:rPr>
          <w:rFonts w:ascii="標楷體" w:eastAsia="標楷體" w:hAnsi="標楷體"/>
        </w:rPr>
      </w:pPr>
      <w:r>
        <w:rPr>
          <w:rFonts w:ascii="標楷體" w:eastAsia="標楷體" w:hAnsi="標楷體" w:hint="eastAsia"/>
        </w:rPr>
        <w:t>(二)公民科</w:t>
      </w:r>
      <w:r w:rsidRPr="00656A1C">
        <w:rPr>
          <w:rFonts w:ascii="標楷體" w:eastAsia="標楷體" w:hAnsi="標楷體" w:hint="eastAsia"/>
        </w:rPr>
        <w:t>：</w:t>
      </w:r>
      <w:r>
        <w:rPr>
          <w:rFonts w:ascii="標楷體" w:eastAsia="標楷體" w:hAnsi="標楷體" w:hint="eastAsia"/>
        </w:rPr>
        <w:t>國中</w:t>
      </w:r>
      <w:r w:rsidRPr="00914B78">
        <w:rPr>
          <w:rFonts w:ascii="標楷體" w:eastAsia="標楷體" w:hAnsi="標楷體" w:hint="eastAsia"/>
        </w:rPr>
        <w:t>翰林版社會第一冊，</w:t>
      </w:r>
      <w:r w:rsidRPr="00914B78">
        <w:rPr>
          <w:rFonts w:ascii="細明體" w:eastAsia="細明體" w:hAnsi="細明體" w:hint="eastAsia"/>
        </w:rPr>
        <w:t>，</w:t>
      </w:r>
      <w:r w:rsidRPr="00914B78">
        <w:rPr>
          <w:rFonts w:ascii="標楷體" w:eastAsia="標楷體" w:hAnsi="標楷體" w:hint="eastAsia"/>
        </w:rPr>
        <w:t>由以下三個單元於試教前</w:t>
      </w:r>
      <w:r w:rsidR="00FC370D">
        <w:rPr>
          <w:rFonts w:ascii="標楷體" w:eastAsia="標楷體" w:hAnsi="標楷體" w:hint="eastAsia"/>
        </w:rPr>
        <w:t>10</w:t>
      </w:r>
      <w:r w:rsidRPr="00914B78">
        <w:rPr>
          <w:rFonts w:ascii="標楷體" w:eastAsia="標楷體" w:hAnsi="標楷體" w:hint="eastAsia"/>
        </w:rPr>
        <w:t>分鐘抽取其一。</w:t>
      </w:r>
    </w:p>
    <w:p w14:paraId="3CEAAF65" w14:textId="729C2263" w:rsidR="00CA4059" w:rsidRPr="00305F9E" w:rsidRDefault="00CA4059" w:rsidP="00CA4059">
      <w:pPr>
        <w:pStyle w:val="Web"/>
        <w:spacing w:before="0" w:beforeAutospacing="0" w:after="0" w:afterAutospacing="0"/>
        <w:ind w:left="0" w:hanging="2"/>
        <w:jc w:val="both"/>
        <w:rPr>
          <w:rFonts w:ascii="標楷體" w:eastAsia="標楷體" w:hAnsi="標楷體"/>
          <w:szCs w:val="20"/>
        </w:rPr>
      </w:pPr>
      <w:r w:rsidRPr="00914B78">
        <w:rPr>
          <w:rFonts w:ascii="標楷體" w:eastAsia="標楷體" w:hAnsi="標楷體" w:hint="eastAsia"/>
          <w:sz w:val="20"/>
          <w:szCs w:val="20"/>
        </w:rPr>
        <w:t xml:space="preserve">                 </w:t>
      </w:r>
      <w:r w:rsidR="00D80131" w:rsidRPr="00305F9E">
        <w:rPr>
          <w:rFonts w:ascii="標楷體" w:eastAsia="標楷體" w:hAnsi="標楷體"/>
          <w:szCs w:val="20"/>
        </w:rPr>
        <w:t>第三篇公民身分及社群</w:t>
      </w:r>
      <w:r w:rsidR="00D80131" w:rsidRPr="00305F9E">
        <w:rPr>
          <w:rFonts w:ascii="標楷體" w:eastAsia="標楷體" w:hAnsi="標楷體" w:hint="eastAsia"/>
          <w:szCs w:val="20"/>
        </w:rPr>
        <w:t xml:space="preserve"> </w:t>
      </w:r>
      <w:r w:rsidR="00D80131" w:rsidRPr="00305F9E">
        <w:rPr>
          <w:rFonts w:ascii="標楷體" w:eastAsia="標楷體" w:hAnsi="標楷體"/>
          <w:szCs w:val="20"/>
        </w:rPr>
        <w:t>第一章 公民與公民德性</w:t>
      </w:r>
      <w:r w:rsidRPr="00305F9E">
        <w:rPr>
          <w:rFonts w:ascii="標楷體" w:eastAsia="標楷體" w:hAnsi="標楷體" w:hint="eastAsia"/>
          <w:szCs w:val="20"/>
        </w:rPr>
        <w:t>。</w:t>
      </w:r>
    </w:p>
    <w:p w14:paraId="12578E09" w14:textId="25DE27F8" w:rsidR="00CA4059" w:rsidRPr="00305F9E" w:rsidRDefault="00CA4059" w:rsidP="00CA4059">
      <w:pPr>
        <w:pStyle w:val="Web"/>
        <w:spacing w:before="0" w:beforeAutospacing="0" w:after="0" w:afterAutospacing="0"/>
        <w:ind w:left="0" w:hanging="2"/>
        <w:jc w:val="both"/>
        <w:rPr>
          <w:rFonts w:ascii="標楷體" w:eastAsia="標楷體" w:hAnsi="標楷體"/>
          <w:szCs w:val="20"/>
        </w:rPr>
      </w:pPr>
      <w:r w:rsidRPr="00305F9E">
        <w:rPr>
          <w:rFonts w:ascii="標楷體" w:eastAsia="標楷體" w:hAnsi="標楷體" w:hint="eastAsia"/>
          <w:szCs w:val="20"/>
        </w:rPr>
        <w:t xml:space="preserve">              </w:t>
      </w:r>
      <w:r w:rsidR="00D80131" w:rsidRPr="00305F9E">
        <w:rPr>
          <w:rFonts w:ascii="標楷體" w:eastAsia="標楷體" w:hAnsi="標楷體"/>
          <w:szCs w:val="20"/>
        </w:rPr>
        <w:t>第三篇公民身分及社群 第二章 人性尊嚴與人權保障</w:t>
      </w:r>
      <w:r w:rsidR="00D80131" w:rsidRPr="00305F9E">
        <w:rPr>
          <w:rFonts w:ascii="標楷體" w:eastAsia="標楷體" w:hAnsi="標楷體" w:hint="eastAsia"/>
          <w:szCs w:val="20"/>
        </w:rPr>
        <w:t>。</w:t>
      </w:r>
    </w:p>
    <w:p w14:paraId="16CFDB68" w14:textId="3C312499" w:rsidR="00D80131" w:rsidRPr="00305F9E" w:rsidRDefault="00CA4059" w:rsidP="00D80131">
      <w:pPr>
        <w:pStyle w:val="Web"/>
        <w:spacing w:before="0" w:beforeAutospacing="0" w:after="0" w:afterAutospacing="0"/>
        <w:ind w:left="0" w:hanging="2"/>
        <w:jc w:val="both"/>
        <w:rPr>
          <w:rFonts w:ascii="標楷體" w:eastAsia="標楷體" w:hAnsi="標楷體"/>
          <w:sz w:val="22"/>
          <w:szCs w:val="20"/>
        </w:rPr>
      </w:pPr>
      <w:r w:rsidRPr="00305F9E">
        <w:rPr>
          <w:rFonts w:ascii="標楷體" w:eastAsia="標楷體" w:hAnsi="標楷體" w:hint="eastAsia"/>
          <w:szCs w:val="20"/>
        </w:rPr>
        <w:t xml:space="preserve">              </w:t>
      </w:r>
      <w:r w:rsidR="00D80131" w:rsidRPr="00305F9E">
        <w:rPr>
          <w:rFonts w:ascii="標楷體" w:eastAsia="標楷體" w:hAnsi="標楷體"/>
          <w:szCs w:val="20"/>
        </w:rPr>
        <w:t>第三篇公民身分及社群 第三章家庭生活</w:t>
      </w:r>
      <w:r w:rsidR="00D80131" w:rsidRPr="00305F9E">
        <w:rPr>
          <w:rFonts w:ascii="標楷體" w:eastAsia="標楷體" w:hAnsi="標楷體" w:hint="eastAsia"/>
          <w:szCs w:val="20"/>
        </w:rPr>
        <w:t>。</w:t>
      </w:r>
    </w:p>
    <w:p w14:paraId="01336A4E" w14:textId="510E55A7" w:rsidR="006E1195" w:rsidRPr="00914B78" w:rsidRDefault="006E1195" w:rsidP="006E1195">
      <w:pPr>
        <w:ind w:leftChars="200" w:left="1920" w:hangingChars="600" w:hanging="1440"/>
        <w:rPr>
          <w:rFonts w:ascii="標楷體" w:eastAsia="標楷體" w:hAnsi="標楷體"/>
        </w:rPr>
      </w:pPr>
      <w:r w:rsidRPr="00914B78">
        <w:rPr>
          <w:rFonts w:ascii="標楷體" w:eastAsia="標楷體" w:hAnsi="標楷體" w:hint="eastAsia"/>
        </w:rPr>
        <w:t>(三)體育科：本校健康與體育第一</w:t>
      </w:r>
      <w:r w:rsidRPr="00914B78">
        <w:rPr>
          <w:rFonts w:ascii="標楷體" w:eastAsia="標楷體" w:hint="eastAsia"/>
        </w:rPr>
        <w:t>、三、五冊版本</w:t>
      </w:r>
      <w:r w:rsidRPr="00914B78">
        <w:rPr>
          <w:rFonts w:ascii="標楷體" w:eastAsia="標楷體" w:hAnsi="標楷體" w:hint="eastAsia"/>
        </w:rPr>
        <w:t>，以下三個單元於試教前</w:t>
      </w:r>
      <w:r w:rsidR="00FC370D">
        <w:rPr>
          <w:rFonts w:ascii="標楷體" w:eastAsia="標楷體" w:hAnsi="標楷體" w:hint="eastAsia"/>
        </w:rPr>
        <w:t>10</w:t>
      </w:r>
      <w:r w:rsidRPr="00914B78">
        <w:rPr>
          <w:rFonts w:ascii="標楷體" w:eastAsia="標楷體" w:hAnsi="標楷體" w:hint="eastAsia"/>
        </w:rPr>
        <w:t>分鐘抽取其一。</w:t>
      </w:r>
    </w:p>
    <w:p w14:paraId="2C81D46E" w14:textId="0E8A955A" w:rsidR="006E1195" w:rsidRPr="0072150F" w:rsidRDefault="006E1195" w:rsidP="006E1195">
      <w:pPr>
        <w:pBdr>
          <w:top w:val="nil"/>
          <w:left w:val="nil"/>
          <w:bottom w:val="nil"/>
          <w:right w:val="nil"/>
          <w:between w:val="nil"/>
        </w:pBdr>
        <w:ind w:left="0" w:hanging="2"/>
        <w:rPr>
          <w:rFonts w:ascii="標楷體" w:eastAsia="標楷體" w:hAnsi="標楷體"/>
        </w:rPr>
      </w:pPr>
      <w:r w:rsidRPr="00914B78">
        <w:rPr>
          <w:rFonts w:ascii="標楷體" w:eastAsia="標楷體" w:hAnsi="標楷體" w:hint="eastAsia"/>
        </w:rPr>
        <w:t xml:space="preserve">  </w:t>
      </w:r>
      <w:r w:rsidRPr="00914B78">
        <w:rPr>
          <w:rFonts w:ascii="標楷體" w:eastAsia="標楷體" w:hAnsi="標楷體" w:hint="eastAsia"/>
          <w:sz w:val="20"/>
          <w:szCs w:val="20"/>
        </w:rPr>
        <w:t xml:space="preserve">        </w:t>
      </w:r>
      <w:r w:rsidRPr="0072150F">
        <w:rPr>
          <w:rFonts w:ascii="標楷體" w:eastAsia="標楷體" w:hAnsi="標楷體" w:hint="eastAsia"/>
        </w:rPr>
        <w:t xml:space="preserve">     </w:t>
      </w:r>
      <w:r w:rsidR="0072150F">
        <w:rPr>
          <w:rFonts w:ascii="標楷體" w:eastAsia="標楷體" w:hAnsi="標楷體" w:hint="eastAsia"/>
        </w:rPr>
        <w:t xml:space="preserve"> </w:t>
      </w:r>
      <w:r w:rsidRPr="0072150F">
        <w:rPr>
          <w:rFonts w:ascii="標楷體" w:eastAsia="標楷體" w:hAnsi="標楷體" w:hint="eastAsia"/>
        </w:rPr>
        <w:t>1.第一冊</w:t>
      </w:r>
      <w:r w:rsidRPr="0072150F">
        <w:rPr>
          <w:rFonts w:ascii="標楷體" w:eastAsia="標楷體" w:hAnsi="標楷體" w:cs="標楷體"/>
        </w:rPr>
        <w:t xml:space="preserve"> 單元5體適能第2章接力 衝破終點線</w:t>
      </w:r>
      <w:r w:rsidRPr="0072150F">
        <w:rPr>
          <w:rFonts w:ascii="標楷體" w:eastAsia="標楷體" w:hAnsi="標楷體" w:hint="eastAsia"/>
        </w:rPr>
        <w:t>。</w:t>
      </w:r>
    </w:p>
    <w:p w14:paraId="0BBF4C3E" w14:textId="18013F8D" w:rsidR="006E1195" w:rsidRPr="0072150F" w:rsidRDefault="006E1195" w:rsidP="006E1195">
      <w:pPr>
        <w:pBdr>
          <w:top w:val="nil"/>
          <w:left w:val="nil"/>
          <w:bottom w:val="nil"/>
          <w:right w:val="nil"/>
          <w:between w:val="nil"/>
        </w:pBdr>
        <w:spacing w:line="240" w:lineRule="auto"/>
        <w:ind w:left="0" w:hanging="2"/>
        <w:rPr>
          <w:rFonts w:ascii="標楷體" w:eastAsia="標楷體" w:hAnsi="標楷體"/>
          <w:position w:val="0"/>
        </w:rPr>
      </w:pPr>
      <w:r w:rsidRPr="0072150F">
        <w:rPr>
          <w:rFonts w:ascii="標楷體" w:eastAsia="標楷體" w:hAnsi="標楷體" w:hint="eastAsia"/>
        </w:rPr>
        <w:t xml:space="preserve">           </w:t>
      </w:r>
      <w:r w:rsidR="0072150F">
        <w:rPr>
          <w:rFonts w:ascii="標楷體" w:eastAsia="標楷體" w:hAnsi="標楷體" w:hint="eastAsia"/>
        </w:rPr>
        <w:t xml:space="preserve"> </w:t>
      </w:r>
      <w:r w:rsidRPr="0072150F">
        <w:rPr>
          <w:rFonts w:ascii="標楷體" w:eastAsia="標楷體" w:hAnsi="標楷體" w:hint="eastAsia"/>
        </w:rPr>
        <w:t xml:space="preserve">   2.</w:t>
      </w:r>
      <w:r w:rsidRPr="0072150F">
        <w:rPr>
          <w:rFonts w:ascii="標楷體" w:eastAsia="標楷體" w:hAnsi="標楷體" w:cs="標楷體" w:hint="eastAsia"/>
        </w:rPr>
        <w:t xml:space="preserve">第三冊 </w:t>
      </w:r>
      <w:r w:rsidRPr="0072150F">
        <w:rPr>
          <w:rFonts w:ascii="標楷體" w:eastAsia="標楷體" w:hAnsi="標楷體" w:cs="標楷體"/>
        </w:rPr>
        <w:t>3-2安全無漾～仰泳</w:t>
      </w:r>
      <w:r w:rsidRPr="0072150F">
        <w:rPr>
          <w:rFonts w:ascii="標楷體" w:eastAsia="標楷體" w:hAnsi="標楷體" w:hint="eastAsia"/>
        </w:rPr>
        <w:t>。</w:t>
      </w:r>
    </w:p>
    <w:p w14:paraId="2895E684" w14:textId="4B015731" w:rsidR="00896A90" w:rsidRPr="00502E82" w:rsidRDefault="006E1195" w:rsidP="00B42BB2">
      <w:pPr>
        <w:spacing w:line="240" w:lineRule="auto"/>
        <w:ind w:left="0" w:hanging="2"/>
        <w:rPr>
          <w:rFonts w:eastAsia="標楷體"/>
        </w:rPr>
      </w:pPr>
      <w:r w:rsidRPr="0072150F">
        <w:rPr>
          <w:rFonts w:ascii="標楷體" w:eastAsia="標楷體" w:hAnsi="標楷體" w:hint="eastAsia"/>
        </w:rPr>
        <w:t xml:space="preserve">            </w:t>
      </w:r>
      <w:r w:rsidR="0072150F">
        <w:rPr>
          <w:rFonts w:ascii="標楷體" w:eastAsia="標楷體" w:hAnsi="標楷體" w:hint="eastAsia"/>
        </w:rPr>
        <w:t xml:space="preserve"> </w:t>
      </w:r>
      <w:r w:rsidRPr="0072150F">
        <w:rPr>
          <w:rFonts w:ascii="標楷體" w:eastAsia="標楷體" w:hAnsi="標楷體" w:hint="eastAsia"/>
        </w:rPr>
        <w:t xml:space="preserve">  3.第五冊 </w:t>
      </w:r>
      <w:r w:rsidRPr="0072150F">
        <w:rPr>
          <w:rFonts w:ascii="標楷體" w:eastAsia="標楷體" w:hAnsi="標楷體" w:hint="eastAsia"/>
          <w:bCs/>
          <w:snapToGrid w:val="0"/>
          <w:kern w:val="0"/>
        </w:rPr>
        <w:t>第2章排球攔網</w:t>
      </w:r>
      <w:r w:rsidRPr="0072150F">
        <w:rPr>
          <w:rFonts w:ascii="標楷體" w:eastAsia="標楷體" w:hAnsi="標楷體" w:hint="eastAsia"/>
        </w:rPr>
        <w:t>。</w:t>
      </w:r>
    </w:p>
    <w:p w14:paraId="1AD8BE0F" w14:textId="5FFA7194" w:rsidR="00D630DD" w:rsidRDefault="007A06F1" w:rsidP="00D80131">
      <w:pPr>
        <w:pStyle w:val="Web"/>
        <w:spacing w:before="0" w:beforeAutospacing="0" w:after="0" w:afterAutospacing="0"/>
        <w:ind w:left="0" w:hanging="2"/>
        <w:jc w:val="both"/>
        <w:rPr>
          <w:rFonts w:eastAsia="標楷體"/>
        </w:rPr>
      </w:pPr>
      <w:r w:rsidRPr="00656A1C">
        <w:rPr>
          <w:rFonts w:ascii="標楷體" w:eastAsia="標楷體" w:hAnsi="標楷體" w:hint="eastAsia"/>
        </w:rPr>
        <w:t xml:space="preserve">    </w:t>
      </w:r>
      <w:r w:rsidR="00B90AA7">
        <w:rPr>
          <w:rFonts w:ascii="標楷體" w:eastAsia="標楷體" w:hAnsi="標楷體" w:hint="eastAsia"/>
        </w:rPr>
        <w:t>三</w:t>
      </w:r>
      <w:r w:rsidRPr="00656A1C">
        <w:rPr>
          <w:rFonts w:ascii="標楷體" w:eastAsia="標楷體" w:hAnsi="標楷體" w:hint="eastAsia"/>
        </w:rPr>
        <w:t>、口試：占40 %，每人以10分鐘為原則。</w:t>
      </w:r>
      <w:r w:rsidR="00D630DD" w:rsidRPr="00673A8F">
        <w:rPr>
          <w:rFonts w:eastAsia="標楷體"/>
        </w:rPr>
        <w:t>以教育理念、學校行政、教學、輔導實務及有關</w:t>
      </w:r>
      <w:r w:rsidR="00D630DD">
        <w:rPr>
          <w:rFonts w:eastAsia="標楷體" w:hint="eastAsia"/>
        </w:rPr>
        <w:t>108</w:t>
      </w:r>
    </w:p>
    <w:p w14:paraId="5B83CB74" w14:textId="77777777" w:rsidR="00984032" w:rsidRDefault="00D630DD" w:rsidP="00D80131">
      <w:pPr>
        <w:pStyle w:val="Web"/>
        <w:spacing w:before="0" w:beforeAutospacing="0" w:after="0" w:afterAutospacing="0"/>
        <w:ind w:left="0" w:hanging="2"/>
        <w:jc w:val="both"/>
        <w:rPr>
          <w:rFonts w:eastAsia="標楷體"/>
        </w:rPr>
      </w:pPr>
      <w:r>
        <w:rPr>
          <w:rFonts w:eastAsia="標楷體" w:hint="eastAsia"/>
        </w:rPr>
        <w:t xml:space="preserve">                           </w:t>
      </w:r>
      <w:r>
        <w:rPr>
          <w:rFonts w:eastAsia="標楷體" w:hint="eastAsia"/>
        </w:rPr>
        <w:t>課綱</w:t>
      </w:r>
      <w:r w:rsidRPr="00673A8F">
        <w:rPr>
          <w:rFonts w:eastAsia="標楷體"/>
        </w:rPr>
        <w:t>、特殊教育相關知能為等為主，並含表達能力、儀容舉止。</w:t>
      </w:r>
      <w:r w:rsidR="00984032">
        <w:rPr>
          <w:rFonts w:ascii="標楷體" w:eastAsia="標楷體" w:hAnsi="標楷體" w:cs="BiauKai" w:hint="eastAsia"/>
          <w:color w:val="000000"/>
        </w:rPr>
        <w:t>(</w:t>
      </w:r>
      <w:r w:rsidR="00984032" w:rsidRPr="00673A8F">
        <w:rPr>
          <w:rFonts w:eastAsia="標楷體"/>
        </w:rPr>
        <w:t>凡屆時由試務人員</w:t>
      </w:r>
    </w:p>
    <w:p w14:paraId="01C21924" w14:textId="1F24DA8D" w:rsidR="007A06F1" w:rsidRPr="00656A1C" w:rsidRDefault="00984032" w:rsidP="00D80131">
      <w:pPr>
        <w:pStyle w:val="Web"/>
        <w:spacing w:before="0" w:beforeAutospacing="0" w:after="0" w:afterAutospacing="0"/>
        <w:ind w:left="0" w:hanging="2"/>
        <w:jc w:val="both"/>
        <w:rPr>
          <w:rFonts w:ascii="標楷體" w:eastAsia="標楷體" w:hAnsi="標楷體"/>
        </w:rPr>
      </w:pPr>
      <w:r>
        <w:rPr>
          <w:rFonts w:eastAsia="標楷體" w:hint="eastAsia"/>
        </w:rPr>
        <w:t xml:space="preserve">                           </w:t>
      </w:r>
      <w:r w:rsidRPr="00673A8F">
        <w:rPr>
          <w:rFonts w:eastAsia="標楷體"/>
        </w:rPr>
        <w:t>唱名</w:t>
      </w:r>
      <w:r w:rsidRPr="00673A8F">
        <w:rPr>
          <w:rFonts w:eastAsia="標楷體"/>
        </w:rPr>
        <w:t>3</w:t>
      </w:r>
      <w:r w:rsidRPr="00673A8F">
        <w:rPr>
          <w:rFonts w:eastAsia="標楷體"/>
        </w:rPr>
        <w:t>次未到者，以棄權論。</w:t>
      </w:r>
      <w:r>
        <w:rPr>
          <w:rFonts w:ascii="標楷體" w:eastAsia="標楷體" w:hAnsi="標楷體" w:cs="BiauKai" w:hint="eastAsia"/>
          <w:color w:val="000000"/>
        </w:rPr>
        <w:t>)</w:t>
      </w:r>
    </w:p>
    <w:p w14:paraId="0E4B36C6" w14:textId="2BF462E3" w:rsidR="007A06F1" w:rsidRPr="00656A1C" w:rsidRDefault="00B90AA7" w:rsidP="007A06F1">
      <w:pPr>
        <w:ind w:left="-2" w:firstLineChars="200" w:firstLine="480"/>
        <w:rPr>
          <w:rFonts w:eastAsia="標楷體"/>
        </w:rPr>
      </w:pPr>
      <w:r>
        <w:rPr>
          <w:rFonts w:eastAsia="標楷體" w:hint="eastAsia"/>
        </w:rPr>
        <w:t>四</w:t>
      </w:r>
      <w:r w:rsidR="007A06F1" w:rsidRPr="00656A1C">
        <w:rPr>
          <w:rFonts w:eastAsia="標楷體" w:hint="eastAsia"/>
        </w:rPr>
        <w:t>、成績計算：</w:t>
      </w:r>
    </w:p>
    <w:p w14:paraId="7681025A" w14:textId="77777777" w:rsidR="007A06F1" w:rsidRPr="00656A1C" w:rsidRDefault="007A06F1" w:rsidP="007A06F1">
      <w:pPr>
        <w:ind w:left="-2" w:firstLineChars="350" w:firstLine="840"/>
        <w:rPr>
          <w:rFonts w:ascii="標楷體" w:eastAsia="標楷體"/>
        </w:rPr>
      </w:pPr>
      <w:r w:rsidRPr="00656A1C">
        <w:rPr>
          <w:rFonts w:ascii="標楷體" w:eastAsia="標楷體" w:hint="eastAsia"/>
          <w:bCs/>
        </w:rPr>
        <w:t>（一）</w:t>
      </w:r>
      <w:r w:rsidRPr="00656A1C">
        <w:rPr>
          <w:rFonts w:ascii="標楷體" w:eastAsia="標楷體" w:hint="eastAsia"/>
        </w:rPr>
        <w:t>以試教、口試合併計算總成績。</w:t>
      </w:r>
    </w:p>
    <w:p w14:paraId="4E441EEC" w14:textId="11ECAC38" w:rsidR="007A06F1" w:rsidRPr="00656A1C" w:rsidRDefault="007A06F1" w:rsidP="007A06F1">
      <w:pPr>
        <w:ind w:left="-2" w:firstLineChars="350" w:firstLine="840"/>
        <w:rPr>
          <w:rFonts w:ascii="標楷體" w:eastAsia="標楷體"/>
        </w:rPr>
      </w:pPr>
      <w:r w:rsidRPr="00656A1C">
        <w:rPr>
          <w:rFonts w:ascii="標楷體" w:eastAsia="標楷體" w:hint="eastAsia"/>
          <w:bCs/>
        </w:rPr>
        <w:t>（二）總成績未達</w:t>
      </w:r>
      <w:r w:rsidR="00473016">
        <w:rPr>
          <w:rFonts w:ascii="標楷體" w:eastAsia="標楷體" w:hint="eastAsia"/>
          <w:bCs/>
        </w:rPr>
        <w:t>80</w:t>
      </w:r>
      <w:r w:rsidRPr="00656A1C">
        <w:rPr>
          <w:rFonts w:ascii="標楷體" w:eastAsia="標楷體" w:hint="eastAsia"/>
          <w:bCs/>
        </w:rPr>
        <w:t>分者</w:t>
      </w:r>
      <w:r w:rsidRPr="00656A1C">
        <w:rPr>
          <w:rFonts w:ascii="標楷體" w:eastAsia="標楷體" w:hint="eastAsia"/>
        </w:rPr>
        <w:t>，不予錄取。</w:t>
      </w:r>
    </w:p>
    <w:p w14:paraId="23936387" w14:textId="77777777" w:rsidR="007A06F1" w:rsidRDefault="007A06F1" w:rsidP="007A06F1">
      <w:pPr>
        <w:pBdr>
          <w:top w:val="nil"/>
          <w:left w:val="nil"/>
          <w:bottom w:val="nil"/>
          <w:right w:val="nil"/>
          <w:between w:val="nil"/>
        </w:pBdr>
        <w:spacing w:line="240" w:lineRule="auto"/>
        <w:ind w:left="0" w:hanging="2"/>
        <w:rPr>
          <w:rFonts w:ascii="標楷體" w:eastAsia="標楷體" w:hAnsi="標楷體" w:cs="Gungsuh"/>
          <w:color w:val="000000"/>
        </w:rPr>
      </w:pPr>
      <w:r>
        <w:rPr>
          <w:rFonts w:ascii="標楷體" w:eastAsia="標楷體" w:hint="eastAsia"/>
          <w:b/>
        </w:rPr>
        <w:t xml:space="preserve">        </w:t>
      </w:r>
      <w:r w:rsidRPr="00656A1C">
        <w:rPr>
          <w:rFonts w:ascii="標楷體" w:eastAsia="標楷體" w:hint="eastAsia"/>
          <w:b/>
        </w:rPr>
        <w:t>(三）</w:t>
      </w:r>
      <w:r w:rsidRPr="00656A1C">
        <w:rPr>
          <w:rFonts w:ascii="標楷體" w:eastAsia="標楷體" w:hint="eastAsia"/>
        </w:rPr>
        <w:t>以總分成績，擇優錄取。總分相同者，</w:t>
      </w:r>
      <w:r w:rsidRPr="00656A1C">
        <w:rPr>
          <w:rFonts w:eastAsia="標楷體" w:hAnsi="標楷體" w:hint="eastAsia"/>
        </w:rPr>
        <w:t>以具出缺科</w:t>
      </w:r>
      <w:r w:rsidRPr="00656A1C">
        <w:rPr>
          <w:rFonts w:eastAsia="標楷體" w:hAnsi="標楷體" w:hint="eastAsia"/>
        </w:rPr>
        <w:t>(</w:t>
      </w:r>
      <w:r w:rsidRPr="00656A1C">
        <w:rPr>
          <w:rFonts w:eastAsia="標楷體" w:hAnsi="標楷體" w:hint="eastAsia"/>
        </w:rPr>
        <w:t>類</w:t>
      </w:r>
      <w:r w:rsidRPr="00656A1C">
        <w:rPr>
          <w:rFonts w:eastAsia="標楷體" w:hAnsi="標楷體" w:hint="eastAsia"/>
        </w:rPr>
        <w:t>)</w:t>
      </w:r>
      <w:r w:rsidRPr="00656A1C">
        <w:rPr>
          <w:rFonts w:eastAsia="標楷體" w:hAnsi="標楷體" w:hint="eastAsia"/>
        </w:rPr>
        <w:t>專長者，優先聘任之</w:t>
      </w:r>
      <w:r w:rsidRPr="00656A1C">
        <w:rPr>
          <w:rFonts w:ascii="標楷體" w:eastAsia="標楷體" w:hint="eastAsia"/>
        </w:rPr>
        <w:t>；</w:t>
      </w:r>
      <w:r w:rsidRPr="008954A1">
        <w:rPr>
          <w:rFonts w:ascii="標楷體" w:eastAsia="標楷體" w:hAnsi="標楷體" w:cs="Gungsuh"/>
          <w:color w:val="000000"/>
        </w:rPr>
        <w:t>總分再</w:t>
      </w:r>
      <w:r>
        <w:rPr>
          <w:rFonts w:ascii="標楷體" w:eastAsia="標楷體" w:hAnsi="標楷體" w:cs="Gungsuh" w:hint="eastAsia"/>
          <w:color w:val="000000"/>
        </w:rPr>
        <w:t xml:space="preserve">          </w:t>
      </w:r>
    </w:p>
    <w:p w14:paraId="6D54BD21" w14:textId="38C58C88" w:rsidR="007A06F1" w:rsidRPr="007A06F1" w:rsidRDefault="007A06F1" w:rsidP="00DC7202">
      <w:pPr>
        <w:pBdr>
          <w:top w:val="nil"/>
          <w:left w:val="nil"/>
          <w:bottom w:val="nil"/>
          <w:right w:val="nil"/>
          <w:between w:val="nil"/>
        </w:pBdr>
        <w:spacing w:line="240" w:lineRule="auto"/>
        <w:ind w:left="0" w:hanging="2"/>
        <w:rPr>
          <w:rFonts w:ascii="標楷體" w:eastAsia="標楷體" w:hAnsi="標楷體" w:cs="BiauKai"/>
          <w:color w:val="000000"/>
        </w:rPr>
      </w:pPr>
      <w:r>
        <w:rPr>
          <w:rFonts w:ascii="標楷體" w:eastAsia="標楷體" w:hAnsi="標楷體" w:cs="Gungsuh" w:hint="eastAsia"/>
          <w:color w:val="000000"/>
        </w:rPr>
        <w:t xml:space="preserve">             </w:t>
      </w:r>
      <w:r w:rsidRPr="008954A1">
        <w:rPr>
          <w:rFonts w:ascii="標楷體" w:eastAsia="標楷體" w:hAnsi="標楷體" w:cs="Gungsuh"/>
          <w:color w:val="000000"/>
        </w:rPr>
        <w:t>相同者以試教成績高者優先錄取</w:t>
      </w:r>
      <w:r w:rsidRPr="008954A1">
        <w:rPr>
          <w:rFonts w:ascii="標楷體" w:eastAsia="標楷體" w:hAnsi="標楷體" w:cs="BiauKai"/>
          <w:color w:val="000000"/>
        </w:rPr>
        <w:t>。</w:t>
      </w:r>
    </w:p>
    <w:p w14:paraId="78E3C7DC"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拾、甄選日期及地點：</w:t>
      </w:r>
    </w:p>
    <w:p w14:paraId="5577375C" w14:textId="77777777" w:rsidR="00B254E2"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一、</w:t>
      </w:r>
      <w:r w:rsidRPr="008954A1">
        <w:rPr>
          <w:rFonts w:ascii="標楷體" w:eastAsia="標楷體" w:hAnsi="標楷體" w:cs="BiauKai"/>
          <w:b/>
          <w:color w:val="000000"/>
        </w:rPr>
        <w:t>甄選日期</w:t>
      </w:r>
      <w:r w:rsidRPr="008954A1">
        <w:rPr>
          <w:rFonts w:ascii="標楷體" w:eastAsia="標楷體" w:hAnsi="標楷體" w:cs="BiauKai"/>
          <w:color w:val="000000"/>
        </w:rPr>
        <w:t xml:space="preserve">： </w:t>
      </w:r>
    </w:p>
    <w:p w14:paraId="7194269A" w14:textId="51A692B2" w:rsidR="00BE29C5" w:rsidRPr="005E2417" w:rsidRDefault="00D56750" w:rsidP="00BE29C5">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D01EA1">
        <w:rPr>
          <w:rFonts w:ascii="標楷體" w:eastAsia="標楷體" w:hAnsi="標楷體" w:cs="BiauKai"/>
          <w:b/>
          <w:color w:val="000000"/>
        </w:rPr>
        <w:t xml:space="preserve">  </w:t>
      </w:r>
      <w:r w:rsidRPr="005E2417">
        <w:rPr>
          <w:rFonts w:ascii="標楷體" w:eastAsia="標楷體" w:hAnsi="標楷體" w:cs="BiauKai"/>
          <w:b/>
          <w:color w:val="000000" w:themeColor="text1"/>
        </w:rPr>
        <w:t xml:space="preserve">   </w:t>
      </w:r>
      <w:r w:rsidR="00BE29C5" w:rsidRPr="005E2417">
        <w:rPr>
          <w:rFonts w:ascii="標楷體" w:eastAsia="標楷體" w:hAnsi="標楷體" w:cs="BiauKai"/>
          <w:color w:val="000000" w:themeColor="text1"/>
        </w:rPr>
        <w:t>第一次招考</w:t>
      </w:r>
      <w:r w:rsidR="00BE29C5" w:rsidRPr="005E2417">
        <w:rPr>
          <w:rFonts w:ascii="標楷體" w:eastAsia="標楷體" w:hAnsi="標楷體" w:cs="BiauKai" w:hint="eastAsia"/>
          <w:color w:val="000000" w:themeColor="text1"/>
        </w:rPr>
        <w:t>甄選</w:t>
      </w:r>
      <w:r w:rsidR="00BE29C5" w:rsidRPr="005E2417">
        <w:rPr>
          <w:rFonts w:ascii="標楷體" w:eastAsia="標楷體" w:hAnsi="標楷體" w:cs="BiauKai"/>
          <w:color w:val="000000" w:themeColor="text1"/>
        </w:rPr>
        <w:t>：1</w:t>
      </w:r>
      <w:r w:rsidR="00BE29C5"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00BE29C5" w:rsidRPr="005E2417">
        <w:rPr>
          <w:rFonts w:ascii="標楷體" w:eastAsia="標楷體" w:hAnsi="標楷體" w:cs="BiauKai"/>
          <w:color w:val="000000" w:themeColor="text1"/>
        </w:rPr>
        <w:t>年</w:t>
      </w:r>
      <w:r w:rsidR="00BE29C5" w:rsidRPr="005E2417">
        <w:rPr>
          <w:rFonts w:ascii="標楷體" w:eastAsia="標楷體" w:hAnsi="標楷體" w:cs="BiauKai" w:hint="eastAsia"/>
          <w:color w:val="000000" w:themeColor="text1"/>
        </w:rPr>
        <w:t>7</w:t>
      </w:r>
      <w:r w:rsidR="00BE29C5" w:rsidRPr="005E2417">
        <w:rPr>
          <w:rFonts w:ascii="標楷體" w:eastAsia="標楷體" w:hAnsi="標楷體" w:cs="BiauKai"/>
          <w:color w:val="000000" w:themeColor="text1"/>
        </w:rPr>
        <w:t xml:space="preserve">月 </w:t>
      </w:r>
      <w:r w:rsidR="00BE29C5" w:rsidRPr="005E2417">
        <w:rPr>
          <w:rFonts w:ascii="標楷體" w:eastAsia="標楷體" w:hAnsi="標楷體" w:cs="BiauKai" w:hint="eastAsia"/>
          <w:color w:val="000000" w:themeColor="text1"/>
        </w:rPr>
        <w:t>1</w:t>
      </w:r>
      <w:r w:rsidR="00B81AF1">
        <w:rPr>
          <w:rFonts w:ascii="標楷體" w:eastAsia="標楷體" w:hAnsi="標楷體" w:cs="BiauKai" w:hint="eastAsia"/>
          <w:color w:val="000000" w:themeColor="text1"/>
        </w:rPr>
        <w:t>6</w:t>
      </w:r>
      <w:r w:rsidR="00BE29C5" w:rsidRPr="005E2417">
        <w:rPr>
          <w:rFonts w:ascii="標楷體" w:eastAsia="標楷體" w:hAnsi="標楷體" w:cs="BiauKai"/>
          <w:color w:val="000000" w:themeColor="text1"/>
        </w:rPr>
        <w:t>日（星期</w:t>
      </w:r>
      <w:r w:rsidR="00B81AF1">
        <w:rPr>
          <w:rFonts w:ascii="標楷體" w:eastAsia="標楷體" w:hAnsi="標楷體" w:cs="BiauKai" w:hint="eastAsia"/>
          <w:color w:val="000000" w:themeColor="text1"/>
        </w:rPr>
        <w:t>二</w:t>
      </w:r>
      <w:r w:rsidR="00BE29C5" w:rsidRPr="005E2417">
        <w:rPr>
          <w:rFonts w:ascii="標楷體" w:eastAsia="標楷體" w:hAnsi="標楷體" w:cs="BiauKai"/>
          <w:color w:val="000000" w:themeColor="text1"/>
        </w:rPr>
        <w:t>）。</w:t>
      </w:r>
      <w:r w:rsidR="00BE29C5" w:rsidRPr="005E2417">
        <w:rPr>
          <w:rFonts w:ascii="標楷體" w:eastAsia="標楷體" w:hAnsi="標楷體" w:cs="BiauKai" w:hint="eastAsia"/>
          <w:color w:val="000000" w:themeColor="text1"/>
        </w:rPr>
        <w:t>下</w:t>
      </w:r>
      <w:r w:rsidR="00BE29C5" w:rsidRPr="005E2417">
        <w:rPr>
          <w:rFonts w:ascii="標楷體" w:eastAsia="標楷體" w:hAnsi="標楷體" w:cs="BiauKai"/>
          <w:color w:val="000000" w:themeColor="text1"/>
        </w:rPr>
        <w:t>午</w:t>
      </w:r>
      <w:r w:rsidR="00BE29C5" w:rsidRPr="005E2417">
        <w:rPr>
          <w:rFonts w:ascii="標楷體" w:eastAsia="標楷體" w:hAnsi="標楷體" w:cs="BiauKai" w:hint="eastAsia"/>
          <w:color w:val="000000" w:themeColor="text1"/>
        </w:rPr>
        <w:t>13:30</w:t>
      </w:r>
      <w:r w:rsidR="00BE29C5" w:rsidRPr="005E2417">
        <w:rPr>
          <w:rFonts w:ascii="標楷體" w:eastAsia="標楷體" w:hAnsi="標楷體" w:cs="BiauKai"/>
          <w:color w:val="000000" w:themeColor="text1"/>
        </w:rPr>
        <w:t>。</w:t>
      </w:r>
    </w:p>
    <w:p w14:paraId="5B99E12C" w14:textId="46E6F220" w:rsidR="00BE29C5" w:rsidRPr="005E2417" w:rsidRDefault="00BE29C5" w:rsidP="00BE29C5">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第二次招考</w:t>
      </w:r>
      <w:r w:rsidRPr="005E2417">
        <w:rPr>
          <w:rFonts w:ascii="標楷體" w:eastAsia="標楷體" w:hAnsi="標楷體" w:cs="BiauKai" w:hint="eastAsia"/>
          <w:color w:val="000000" w:themeColor="text1"/>
        </w:rPr>
        <w:t>甄選</w:t>
      </w:r>
      <w:r w:rsidRPr="005E2417">
        <w:rPr>
          <w:rFonts w:ascii="標楷體" w:eastAsia="標楷體" w:hAnsi="標楷體" w:cs="BiauKai"/>
          <w:color w:val="000000" w:themeColor="text1"/>
        </w:rPr>
        <w:t>：1</w:t>
      </w:r>
      <w:r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 xml:space="preserve">月 </w:t>
      </w:r>
      <w:r w:rsidRPr="005E2417">
        <w:rPr>
          <w:rFonts w:ascii="標楷體" w:eastAsia="標楷體" w:hAnsi="標楷體" w:cs="BiauKai" w:hint="eastAsia"/>
          <w:color w:val="000000" w:themeColor="text1"/>
        </w:rPr>
        <w:t>1</w:t>
      </w:r>
      <w:r w:rsidR="00914B78"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日（星期</w:t>
      </w:r>
      <w:r w:rsidRPr="005E2417">
        <w:rPr>
          <w:rFonts w:ascii="標楷體" w:eastAsia="標楷體" w:hAnsi="標楷體" w:cs="BiauKai" w:hint="eastAsia"/>
          <w:color w:val="000000" w:themeColor="text1"/>
        </w:rPr>
        <w:t>三</w:t>
      </w:r>
      <w:r w:rsidRPr="005E2417">
        <w:rPr>
          <w:rFonts w:ascii="標楷體" w:eastAsia="標楷體" w:hAnsi="標楷體" w:cs="BiauKai"/>
          <w:color w:val="000000" w:themeColor="text1"/>
        </w:rPr>
        <w:t>）。</w:t>
      </w:r>
      <w:r w:rsidR="00546AA2" w:rsidRPr="005E2417">
        <w:rPr>
          <w:rFonts w:ascii="標楷體" w:eastAsia="標楷體" w:hAnsi="標楷體" w:cs="BiauKai" w:hint="eastAsia"/>
          <w:color w:val="000000" w:themeColor="text1"/>
        </w:rPr>
        <w:t>下</w:t>
      </w:r>
      <w:r w:rsidRPr="005E2417">
        <w:rPr>
          <w:rFonts w:ascii="標楷體" w:eastAsia="標楷體" w:hAnsi="標楷體" w:cs="BiauKai"/>
          <w:color w:val="000000" w:themeColor="text1"/>
        </w:rPr>
        <w:t>午</w:t>
      </w:r>
      <w:r w:rsidRPr="005E2417">
        <w:rPr>
          <w:rFonts w:ascii="標楷體" w:eastAsia="標楷體" w:hAnsi="標楷體" w:cs="BiauKai" w:hint="eastAsia"/>
          <w:color w:val="000000" w:themeColor="text1"/>
        </w:rPr>
        <w:t>13:30</w:t>
      </w:r>
      <w:r w:rsidRPr="005E2417">
        <w:rPr>
          <w:rFonts w:ascii="標楷體" w:eastAsia="標楷體" w:hAnsi="標楷體" w:cs="BiauKai"/>
          <w:color w:val="000000" w:themeColor="text1"/>
        </w:rPr>
        <w:t xml:space="preserve">。 </w:t>
      </w:r>
    </w:p>
    <w:p w14:paraId="39603F4F" w14:textId="486860E3" w:rsidR="00BE29C5" w:rsidRPr="005E2417" w:rsidRDefault="00BE29C5" w:rsidP="00BE29C5">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第三次招考</w:t>
      </w:r>
      <w:r w:rsidRPr="005E2417">
        <w:rPr>
          <w:rFonts w:ascii="標楷體" w:eastAsia="標楷體" w:hAnsi="標楷體" w:cs="BiauKai" w:hint="eastAsia"/>
          <w:color w:val="000000" w:themeColor="text1"/>
        </w:rPr>
        <w:t>甄選</w:t>
      </w:r>
      <w:r w:rsidRPr="005E2417">
        <w:rPr>
          <w:rFonts w:ascii="標楷體" w:eastAsia="標楷體" w:hAnsi="標楷體" w:cs="BiauKai"/>
          <w:color w:val="000000" w:themeColor="text1"/>
        </w:rPr>
        <w:t>：1</w:t>
      </w:r>
      <w:r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 xml:space="preserve">月 </w:t>
      </w:r>
      <w:r w:rsidR="00914B78" w:rsidRPr="005E2417">
        <w:rPr>
          <w:rFonts w:ascii="標楷體" w:eastAsia="標楷體" w:hAnsi="標楷體" w:cs="BiauKai" w:hint="eastAsia"/>
          <w:color w:val="000000" w:themeColor="text1"/>
        </w:rPr>
        <w:t>19</w:t>
      </w:r>
      <w:r w:rsidRPr="005E2417">
        <w:rPr>
          <w:rFonts w:ascii="標楷體" w:eastAsia="標楷體" w:hAnsi="標楷體" w:cs="BiauKai"/>
          <w:color w:val="000000" w:themeColor="text1"/>
        </w:rPr>
        <w:t>日（星期</w:t>
      </w:r>
      <w:r w:rsidRPr="005E2417">
        <w:rPr>
          <w:rFonts w:ascii="標楷體" w:eastAsia="標楷體" w:hAnsi="標楷體" w:cs="BiauKai" w:hint="eastAsia"/>
          <w:color w:val="000000" w:themeColor="text1"/>
        </w:rPr>
        <w:t>五</w:t>
      </w:r>
      <w:r w:rsidRPr="005E2417">
        <w:rPr>
          <w:rFonts w:ascii="標楷體" w:eastAsia="標楷體" w:hAnsi="標楷體" w:cs="BiauKai"/>
          <w:color w:val="000000" w:themeColor="text1"/>
        </w:rPr>
        <w:t>）。</w:t>
      </w:r>
      <w:r w:rsidR="00546AA2" w:rsidRPr="005E2417">
        <w:rPr>
          <w:rFonts w:ascii="標楷體" w:eastAsia="標楷體" w:hAnsi="標楷體" w:cs="BiauKai" w:hint="eastAsia"/>
          <w:color w:val="000000" w:themeColor="text1"/>
        </w:rPr>
        <w:t>下</w:t>
      </w:r>
      <w:r w:rsidRPr="005E2417">
        <w:rPr>
          <w:rFonts w:ascii="標楷體" w:eastAsia="標楷體" w:hAnsi="標楷體" w:cs="BiauKai"/>
          <w:color w:val="000000" w:themeColor="text1"/>
        </w:rPr>
        <w:t>午</w:t>
      </w:r>
      <w:r w:rsidRPr="005E2417">
        <w:rPr>
          <w:rFonts w:ascii="標楷體" w:eastAsia="標楷體" w:hAnsi="標楷體" w:cs="BiauKai" w:hint="eastAsia"/>
          <w:color w:val="000000" w:themeColor="text1"/>
        </w:rPr>
        <w:t>13:30</w:t>
      </w:r>
      <w:r w:rsidRPr="005E2417">
        <w:rPr>
          <w:rFonts w:ascii="標楷體" w:eastAsia="標楷體" w:hAnsi="標楷體" w:cs="BiauKai"/>
          <w:color w:val="000000" w:themeColor="text1"/>
        </w:rPr>
        <w:t>。</w:t>
      </w:r>
    </w:p>
    <w:p w14:paraId="4CA8874C" w14:textId="1A8D0C2E" w:rsidR="00B254E2" w:rsidRPr="008954A1" w:rsidRDefault="001B4B89" w:rsidP="00BE29C5">
      <w:pPr>
        <w:pBdr>
          <w:top w:val="nil"/>
          <w:left w:val="nil"/>
          <w:bottom w:val="nil"/>
          <w:right w:val="nil"/>
          <w:between w:val="nil"/>
        </w:pBdr>
        <w:spacing w:line="240" w:lineRule="auto"/>
        <w:ind w:left="0" w:hanging="2"/>
        <w:rPr>
          <w:rFonts w:ascii="標楷體" w:eastAsia="標楷體" w:hAnsi="標楷體" w:cs="BiauKai"/>
          <w:color w:val="000000"/>
        </w:rPr>
      </w:pPr>
      <w:r>
        <w:rPr>
          <w:rFonts w:ascii="標楷體" w:eastAsia="標楷體" w:hAnsi="標楷體" w:cs="BiauKai" w:hint="eastAsia"/>
          <w:color w:val="000000"/>
        </w:rPr>
        <w:t xml:space="preserve">  </w:t>
      </w:r>
      <w:r w:rsidR="00D56750" w:rsidRPr="008954A1">
        <w:rPr>
          <w:rFonts w:ascii="標楷體" w:eastAsia="標楷體" w:hAnsi="標楷體" w:cs="BiauKai"/>
          <w:color w:val="000000"/>
        </w:rPr>
        <w:t>二、</w:t>
      </w:r>
      <w:r w:rsidR="00D56750" w:rsidRPr="008954A1">
        <w:rPr>
          <w:rFonts w:ascii="標楷體" w:eastAsia="標楷體" w:hAnsi="標楷體" w:cs="BiauKai"/>
          <w:b/>
          <w:color w:val="000000"/>
        </w:rPr>
        <w:t>甄選地點：</w:t>
      </w:r>
      <w:r w:rsidR="00D56750" w:rsidRPr="008954A1">
        <w:rPr>
          <w:rFonts w:ascii="標楷體" w:eastAsia="標楷體" w:hAnsi="標楷體" w:cs="BiauKai"/>
          <w:color w:val="000000"/>
        </w:rPr>
        <w:t>在本校（試場當天公布）。</w:t>
      </w:r>
    </w:p>
    <w:p w14:paraId="785B400E" w14:textId="4CEBB29A" w:rsidR="00B254E2" w:rsidRPr="008954A1" w:rsidRDefault="001B4B89" w:rsidP="00DC7202">
      <w:pPr>
        <w:pBdr>
          <w:top w:val="nil"/>
          <w:left w:val="nil"/>
          <w:bottom w:val="nil"/>
          <w:right w:val="nil"/>
          <w:between w:val="nil"/>
        </w:pBdr>
        <w:spacing w:line="240" w:lineRule="auto"/>
        <w:ind w:left="0" w:hanging="2"/>
        <w:rPr>
          <w:rFonts w:ascii="標楷體" w:eastAsia="標楷體" w:hAnsi="標楷體" w:cs="BiauKai"/>
          <w:color w:val="000000"/>
        </w:rPr>
      </w:pPr>
      <w:r>
        <w:rPr>
          <w:rFonts w:ascii="標楷體" w:eastAsia="標楷體" w:hAnsi="標楷體" w:cs="BiauKai" w:hint="eastAsia"/>
          <w:color w:val="000000"/>
        </w:rPr>
        <w:t xml:space="preserve">  </w:t>
      </w:r>
      <w:r w:rsidR="00D56750" w:rsidRPr="008954A1">
        <w:rPr>
          <w:rFonts w:ascii="標楷體" w:eastAsia="標楷體" w:hAnsi="標楷體" w:cs="BiauKai"/>
          <w:color w:val="000000"/>
        </w:rPr>
        <w:t>三、報名及甄試當天如遇天然災害等不可抗拒之因素經人事行政總處公告不上班，報名及甄試日</w:t>
      </w:r>
    </w:p>
    <w:p w14:paraId="5FB543EF"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期則自動順延至第一天上班日。</w:t>
      </w:r>
    </w:p>
    <w:p w14:paraId="47FC0290"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拾壹、錄取公告及成績複查：</w:t>
      </w:r>
    </w:p>
    <w:p w14:paraId="29FB26E1" w14:textId="77777777" w:rsidR="00B254E2" w:rsidRPr="008954A1"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t>一、</w:t>
      </w:r>
      <w:r w:rsidRPr="008954A1">
        <w:rPr>
          <w:rFonts w:ascii="標楷體" w:eastAsia="標楷體" w:hAnsi="標楷體" w:cs="BiauKai"/>
          <w:b/>
          <w:color w:val="000000"/>
        </w:rPr>
        <w:t>入選名單公告</w:t>
      </w:r>
      <w:r w:rsidRPr="008954A1">
        <w:rPr>
          <w:rFonts w:ascii="標楷體" w:eastAsia="標楷體" w:hAnsi="標楷體" w:cs="BiauKai"/>
          <w:color w:val="000000"/>
        </w:rPr>
        <w:t>：</w:t>
      </w:r>
      <w:r w:rsidRPr="008954A1">
        <w:rPr>
          <w:rFonts w:ascii="標楷體" w:eastAsia="標楷體" w:hAnsi="標楷體" w:cs="BiauKai"/>
          <w:b/>
          <w:color w:val="000000"/>
        </w:rPr>
        <w:t>甄選日當天下午6時前</w:t>
      </w:r>
      <w:r w:rsidRPr="008954A1">
        <w:rPr>
          <w:rFonts w:ascii="標楷體" w:eastAsia="標楷體" w:hAnsi="標楷體" w:cs="BiauKai"/>
          <w:color w:val="000000"/>
        </w:rPr>
        <w:t>公告於本校網站，請自行上網查看，</w:t>
      </w:r>
      <w:r w:rsidR="00463449">
        <w:rPr>
          <w:rFonts w:ascii="標楷體" w:eastAsia="標楷體" w:hAnsi="標楷體" w:cs="BiauKai" w:hint="eastAsia"/>
          <w:color w:val="000000"/>
        </w:rPr>
        <w:t>不</w:t>
      </w:r>
      <w:r w:rsidRPr="008954A1">
        <w:rPr>
          <w:rFonts w:ascii="標楷體" w:eastAsia="標楷體" w:hAnsi="標楷體" w:cs="BiauKai"/>
          <w:color w:val="000000"/>
        </w:rPr>
        <w:t>另寄發成績單給</w:t>
      </w:r>
    </w:p>
    <w:p w14:paraId="230F540A" w14:textId="77777777" w:rsidR="00B254E2" w:rsidRPr="008954A1"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lastRenderedPageBreak/>
        <w:t xml:space="preserve">                  應考人。</w:t>
      </w:r>
    </w:p>
    <w:p w14:paraId="1E17D65B" w14:textId="77777777" w:rsidR="00175F60" w:rsidRDefault="00D56750" w:rsidP="008954A1">
      <w:pPr>
        <w:pBdr>
          <w:top w:val="nil"/>
          <w:left w:val="nil"/>
          <w:bottom w:val="nil"/>
          <w:right w:val="nil"/>
          <w:between w:val="nil"/>
        </w:pBdr>
        <w:tabs>
          <w:tab w:val="left" w:pos="7200"/>
        </w:tabs>
        <w:spacing w:line="240" w:lineRule="auto"/>
        <w:ind w:leftChars="0" w:left="1560" w:hangingChars="650" w:hanging="1560"/>
        <w:rPr>
          <w:rFonts w:ascii="標楷體" w:eastAsia="標楷體" w:hAnsi="標楷體" w:cs="BiauKai"/>
          <w:color w:val="000000"/>
        </w:rPr>
      </w:pPr>
      <w:r w:rsidRPr="008954A1">
        <w:rPr>
          <w:rFonts w:ascii="標楷體" w:eastAsia="標楷體" w:hAnsi="標楷體" w:cs="BiauKai"/>
          <w:color w:val="000000"/>
        </w:rPr>
        <w:t>二、</w:t>
      </w:r>
      <w:r w:rsidRPr="008954A1">
        <w:rPr>
          <w:rFonts w:ascii="標楷體" w:eastAsia="標楷體" w:hAnsi="標楷體" w:cs="BiauKai"/>
          <w:b/>
          <w:color w:val="000000"/>
        </w:rPr>
        <w:t>複查成績</w:t>
      </w:r>
      <w:r w:rsidRPr="008954A1">
        <w:rPr>
          <w:rFonts w:ascii="標楷體" w:eastAsia="標楷體" w:hAnsi="標楷體" w:cs="BiauKai"/>
          <w:color w:val="000000"/>
        </w:rPr>
        <w:t>:請於</w:t>
      </w:r>
      <w:r w:rsidRPr="008954A1">
        <w:rPr>
          <w:rFonts w:ascii="標楷體" w:eastAsia="標楷體" w:hAnsi="標楷體" w:cs="BiauKai"/>
          <w:b/>
          <w:color w:val="000000"/>
        </w:rPr>
        <w:t>甄選日隔天上午10時前</w:t>
      </w:r>
      <w:r w:rsidR="00D01EA1">
        <w:rPr>
          <w:rFonts w:ascii="標楷體" w:eastAsia="標楷體" w:hAnsi="標楷體" w:cs="BiauKai" w:hint="eastAsia"/>
          <w:b/>
          <w:color w:val="000000"/>
        </w:rPr>
        <w:t>(如遇假日</w:t>
      </w:r>
      <w:r w:rsidR="00D01EA1">
        <w:rPr>
          <w:rFonts w:ascii="新細明體" w:eastAsia="新細明體" w:hAnsi="新細明體" w:cs="BiauKai" w:hint="eastAsia"/>
          <w:b/>
          <w:color w:val="000000"/>
        </w:rPr>
        <w:t>，</w:t>
      </w:r>
      <w:r w:rsidR="00D01EA1">
        <w:rPr>
          <w:rFonts w:ascii="標楷體" w:eastAsia="標楷體" w:hAnsi="標楷體" w:cs="BiauKai" w:hint="eastAsia"/>
          <w:b/>
          <w:color w:val="000000"/>
        </w:rPr>
        <w:t>則順延至上班日)</w:t>
      </w:r>
      <w:r w:rsidRPr="008954A1">
        <w:rPr>
          <w:rFonts w:ascii="標楷體" w:eastAsia="標楷體" w:hAnsi="標楷體" w:cs="BiauKai"/>
          <w:color w:val="000000"/>
        </w:rPr>
        <w:t>，填妥複查成績申請書，</w:t>
      </w:r>
    </w:p>
    <w:p w14:paraId="138728EB" w14:textId="77777777" w:rsidR="00B254E2" w:rsidRPr="008954A1" w:rsidRDefault="00D56750" w:rsidP="00175F60">
      <w:pPr>
        <w:pBdr>
          <w:top w:val="nil"/>
          <w:left w:val="nil"/>
          <w:bottom w:val="nil"/>
          <w:right w:val="nil"/>
          <w:between w:val="nil"/>
        </w:pBdr>
        <w:tabs>
          <w:tab w:val="left" w:pos="7200"/>
        </w:tabs>
        <w:spacing w:line="240" w:lineRule="auto"/>
        <w:ind w:leftChars="0" w:left="0" w:firstLineChars="200" w:firstLine="480"/>
        <w:rPr>
          <w:rFonts w:ascii="標楷體" w:eastAsia="標楷體" w:hAnsi="標楷體" w:cs="BiauKai"/>
          <w:color w:val="000000"/>
        </w:rPr>
      </w:pPr>
      <w:r w:rsidRPr="008954A1">
        <w:rPr>
          <w:rFonts w:ascii="標楷體" w:eastAsia="標楷體" w:hAnsi="標楷體" w:cs="BiauKai"/>
          <w:color w:val="000000"/>
        </w:rPr>
        <w:t>憑准考證及身分證親自或持</w:t>
      </w:r>
      <w:r w:rsidR="008954A1" w:rsidRPr="008954A1">
        <w:rPr>
          <w:rFonts w:ascii="標楷體" w:eastAsia="標楷體" w:hAnsi="標楷體" w:cs="BiauKai"/>
          <w:color w:val="000000"/>
        </w:rPr>
        <w:t>委託書向本校教務處以書面提出申請，複查免費，逾時不予受理。</w:t>
      </w:r>
    </w:p>
    <w:p w14:paraId="43397A44" w14:textId="77777777" w:rsidR="00E82E45"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t>三、</w:t>
      </w:r>
      <w:r w:rsidRPr="008954A1">
        <w:rPr>
          <w:rFonts w:ascii="標楷體" w:eastAsia="標楷體" w:hAnsi="標楷體" w:cs="BiauKai"/>
          <w:b/>
          <w:color w:val="000000"/>
        </w:rPr>
        <w:t>錄取榜示公告</w:t>
      </w:r>
      <w:r w:rsidRPr="008954A1">
        <w:rPr>
          <w:rFonts w:ascii="標楷體" w:eastAsia="標楷體" w:hAnsi="標楷體" w:cs="BiauKai"/>
          <w:color w:val="000000"/>
        </w:rPr>
        <w:t>：</w:t>
      </w:r>
      <w:r w:rsidRPr="008954A1">
        <w:rPr>
          <w:rFonts w:ascii="標楷體" w:eastAsia="標楷體" w:hAnsi="標楷體" w:cs="BiauKai"/>
          <w:b/>
          <w:color w:val="000000"/>
        </w:rPr>
        <w:t>甄選日隔天中午11時前</w:t>
      </w:r>
      <w:r w:rsidR="00D01EA1">
        <w:rPr>
          <w:rFonts w:ascii="標楷體" w:eastAsia="標楷體" w:hAnsi="標楷體" w:cs="BiauKai" w:hint="eastAsia"/>
          <w:b/>
          <w:color w:val="000000"/>
        </w:rPr>
        <w:t>(如遇假日</w:t>
      </w:r>
      <w:r w:rsidR="00D01EA1">
        <w:rPr>
          <w:rFonts w:ascii="新細明體" w:eastAsia="新細明體" w:hAnsi="新細明體" w:cs="BiauKai" w:hint="eastAsia"/>
          <w:b/>
          <w:color w:val="000000"/>
        </w:rPr>
        <w:t>，</w:t>
      </w:r>
      <w:r w:rsidR="00D01EA1">
        <w:rPr>
          <w:rFonts w:ascii="標楷體" w:eastAsia="標楷體" w:hAnsi="標楷體" w:cs="BiauKai" w:hint="eastAsia"/>
          <w:b/>
          <w:color w:val="000000"/>
        </w:rPr>
        <w:t>則順延至上班日)</w:t>
      </w:r>
      <w:r w:rsidRPr="008954A1">
        <w:rPr>
          <w:rFonts w:ascii="標楷體" w:eastAsia="標楷體" w:hAnsi="標楷體" w:cs="BiauKai"/>
          <w:color w:val="000000"/>
        </w:rPr>
        <w:t>公告於本校網站、公告欄</w:t>
      </w:r>
    </w:p>
    <w:p w14:paraId="0F1453B4" w14:textId="77777777" w:rsidR="00B254E2" w:rsidRPr="008954A1" w:rsidRDefault="00E82E45"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Pr>
          <w:rFonts w:ascii="標楷體" w:eastAsia="標楷體" w:hAnsi="標楷體" w:cs="BiauKai" w:hint="eastAsia"/>
          <w:color w:val="000000"/>
        </w:rPr>
        <w:t xml:space="preserve">             </w:t>
      </w:r>
      <w:r w:rsidR="00D56750" w:rsidRPr="008954A1">
        <w:rPr>
          <w:rFonts w:ascii="標楷體" w:eastAsia="標楷體" w:hAnsi="標楷體" w:cs="BiauKai"/>
          <w:color w:val="000000"/>
        </w:rPr>
        <w:t>張貼榜單。</w:t>
      </w:r>
    </w:p>
    <w:p w14:paraId="19DBE16E" w14:textId="77777777" w:rsidR="00B254E2" w:rsidRPr="008954A1"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拾貳、報到日期：</w:t>
      </w:r>
    </w:p>
    <w:p w14:paraId="236405EA" w14:textId="77777777" w:rsidR="00B254E2" w:rsidRPr="008954A1"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正取人員，應於</w:t>
      </w:r>
      <w:r w:rsidRPr="008954A1">
        <w:rPr>
          <w:rFonts w:ascii="標楷體" w:eastAsia="標楷體" w:hAnsi="標楷體" w:cs="BiauKai"/>
          <w:b/>
          <w:color w:val="000000"/>
        </w:rPr>
        <w:t>放榜當天下午15時前</w:t>
      </w:r>
      <w:r w:rsidRPr="008954A1">
        <w:rPr>
          <w:rFonts w:ascii="標楷體" w:eastAsia="標楷體" w:hAnsi="標楷體" w:cs="BiauKai"/>
          <w:color w:val="000000"/>
        </w:rPr>
        <w:t>辦理報到，報到時須繳交學經歷證件正本，如逾期未報到</w:t>
      </w:r>
    </w:p>
    <w:p w14:paraId="4F43AA63" w14:textId="77777777" w:rsidR="00B254E2" w:rsidRPr="008954A1"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者視同放棄，取消其錄取資格，由該科備取者依名次依序遞補並不得異議。</w:t>
      </w:r>
    </w:p>
    <w:p w14:paraId="71EC83A2"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拾參、錄取聘任：</w:t>
      </w:r>
    </w:p>
    <w:p w14:paraId="1982DEBB"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一、錄取人員經本校甄選委員會決議並提請本校教評會審查通過後，由校長聘任之。</w:t>
      </w:r>
    </w:p>
    <w:p w14:paraId="4CA76F98" w14:textId="77777777" w:rsidR="00B254E2" w:rsidRPr="008954A1" w:rsidRDefault="00D56750" w:rsidP="008954A1">
      <w:pPr>
        <w:pBdr>
          <w:top w:val="nil"/>
          <w:left w:val="nil"/>
          <w:bottom w:val="nil"/>
          <w:right w:val="nil"/>
          <w:between w:val="nil"/>
        </w:pBdr>
        <w:spacing w:line="240" w:lineRule="auto"/>
        <w:ind w:leftChars="178" w:left="849" w:hangingChars="176" w:hanging="422"/>
        <w:rPr>
          <w:rFonts w:ascii="標楷體" w:eastAsia="標楷體" w:hAnsi="標楷體" w:cs="BiauKai"/>
          <w:color w:val="000000"/>
        </w:rPr>
      </w:pPr>
      <w:r w:rsidRPr="008954A1">
        <w:rPr>
          <w:rFonts w:ascii="標楷體" w:eastAsia="標楷體" w:hAnsi="標楷體" w:cs="BiauKai"/>
          <w:color w:val="000000"/>
        </w:rPr>
        <w:t>二、錄取人員如經發現於甄選過程或錄取後有行為違法情事者，應取消其錄取及擬聘資格，若已聘任仍依規定解聘，並由備取候用人員中依序遞補，遞補人員以補足本次甄選缺額為限。</w:t>
      </w:r>
    </w:p>
    <w:p w14:paraId="4E70F4E2" w14:textId="555030C7" w:rsidR="00B254E2" w:rsidRPr="005E2417" w:rsidRDefault="00D56750" w:rsidP="008954A1">
      <w:pPr>
        <w:pBdr>
          <w:top w:val="nil"/>
          <w:left w:val="nil"/>
          <w:bottom w:val="nil"/>
          <w:right w:val="nil"/>
          <w:between w:val="nil"/>
        </w:pBdr>
        <w:spacing w:line="240" w:lineRule="auto"/>
        <w:ind w:leftChars="178" w:left="849" w:hangingChars="176" w:hanging="422"/>
        <w:rPr>
          <w:rFonts w:ascii="標楷體" w:eastAsia="標楷體" w:hAnsi="標楷體" w:cs="BiauKai"/>
          <w:color w:val="000000" w:themeColor="text1"/>
        </w:rPr>
      </w:pPr>
      <w:r w:rsidRPr="008954A1">
        <w:rPr>
          <w:rFonts w:ascii="標楷體" w:eastAsia="標楷體" w:hAnsi="標楷體" w:cs="BiauKai"/>
          <w:color w:val="000000"/>
        </w:rPr>
        <w:t>三、擬予聘任人員如係政府機關或公私立學校現職人員應於應聘時檢具原服務機關學校離職證明書或同意書否則不予聘任，並應繳交公立醫院體格檢查表、公立結核病防治院(所)胸部ｘ光</w:t>
      </w:r>
      <w:r w:rsidRPr="005E2417">
        <w:rPr>
          <w:rFonts w:ascii="標楷體" w:eastAsia="標楷體" w:hAnsi="標楷體" w:cs="BiauKai"/>
          <w:color w:val="000000" w:themeColor="text1"/>
        </w:rPr>
        <w:t>檢查證明及警察刑事紀錄證明各一份，體檢有活動性肺結核、惡性傳染病、精神病之一者取消其應聘資格。</w:t>
      </w:r>
    </w:p>
    <w:p w14:paraId="006C2C3F" w14:textId="10BEA9FA" w:rsidR="00BE0C38" w:rsidRPr="005E2417" w:rsidRDefault="00BE0C38" w:rsidP="008954A1">
      <w:pPr>
        <w:pBdr>
          <w:top w:val="nil"/>
          <w:left w:val="nil"/>
          <w:bottom w:val="nil"/>
          <w:right w:val="nil"/>
          <w:between w:val="nil"/>
        </w:pBdr>
        <w:spacing w:line="240" w:lineRule="auto"/>
        <w:ind w:leftChars="178" w:left="849" w:hangingChars="176" w:hanging="422"/>
        <w:rPr>
          <w:rFonts w:ascii="標楷體" w:eastAsia="標楷體" w:hAnsi="標楷體" w:cs="BiauKai"/>
          <w:color w:val="000000" w:themeColor="text1"/>
        </w:rPr>
      </w:pPr>
      <w:r w:rsidRPr="005E2417">
        <w:rPr>
          <w:rFonts w:ascii="標楷體" w:eastAsia="標楷體" w:hAnsi="標楷體" w:cs="BiauKai" w:hint="eastAsia"/>
          <w:color w:val="000000" w:themeColor="text1"/>
        </w:rPr>
        <w:t>四、</w:t>
      </w:r>
      <w:r w:rsidRPr="005E2417">
        <w:rPr>
          <w:rFonts w:ascii="標楷體" w:eastAsia="標楷體" w:hAnsi="標楷體"/>
          <w:color w:val="000000" w:themeColor="text1"/>
        </w:rPr>
        <w:t>初任代理代課(聘期 3 個月以上)教師應參加</w:t>
      </w:r>
      <w:r w:rsidRPr="005E2417">
        <w:rPr>
          <w:rFonts w:ascii="標楷體" w:eastAsia="標楷體" w:hAnsi="標楷體" w:hint="eastAsia"/>
          <w:color w:val="000000" w:themeColor="text1"/>
        </w:rPr>
        <w:t>屏東</w:t>
      </w:r>
      <w:r w:rsidRPr="005E2417">
        <w:rPr>
          <w:rFonts w:ascii="標楷體" w:eastAsia="標楷體" w:hAnsi="標楷體"/>
          <w:color w:val="000000" w:themeColor="text1"/>
        </w:rPr>
        <w:t>縣辦理之初任代理代課教師導入研習</w:t>
      </w:r>
      <w:r w:rsidRPr="005E2417">
        <w:rPr>
          <w:rFonts w:ascii="標楷體" w:eastAsia="標楷體" w:hAnsi="標楷體" w:hint="eastAsia"/>
          <w:color w:val="000000" w:themeColor="text1"/>
        </w:rPr>
        <w:t>。</w:t>
      </w:r>
    </w:p>
    <w:p w14:paraId="5E6F53B2" w14:textId="77777777" w:rsidR="00B254E2" w:rsidRPr="005E2417" w:rsidRDefault="00D56750" w:rsidP="00DC7202">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拾肆、</w:t>
      </w:r>
      <w:r w:rsidRPr="005E2417">
        <w:rPr>
          <w:rFonts w:ascii="標楷體" w:eastAsia="標楷體" w:hAnsi="標楷體" w:cs="BiauKai"/>
          <w:color w:val="000000" w:themeColor="text1"/>
        </w:rPr>
        <w:t>申訴方式：請呈現真實姓名及准考證號碼，以便回覆。</w:t>
      </w:r>
    </w:p>
    <w:p w14:paraId="6FEACC72" w14:textId="77777777" w:rsidR="00B254E2" w:rsidRPr="005E2417" w:rsidRDefault="00D56750" w:rsidP="00DC7202">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一、申訴電話：08-8752051分機16 。</w:t>
      </w:r>
    </w:p>
    <w:p w14:paraId="1DB22A20" w14:textId="77777777" w:rsidR="00B254E2" w:rsidRPr="005E2417"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二、申訴信箱：x96091</w:t>
      </w:r>
      <w:r w:rsidR="00DC7202" w:rsidRPr="005E2417">
        <w:rPr>
          <w:rFonts w:ascii="標楷體" w:eastAsia="標楷體" w:hAnsi="標楷體" w:cs="BiauKai" w:hint="eastAsia"/>
          <w:color w:val="000000" w:themeColor="text1"/>
        </w:rPr>
        <w:t>1</w:t>
      </w:r>
      <w:r w:rsidRPr="005E2417">
        <w:rPr>
          <w:rFonts w:ascii="標楷體" w:eastAsia="標楷體" w:hAnsi="標楷體" w:cs="BiauKai"/>
          <w:color w:val="000000" w:themeColor="text1"/>
        </w:rPr>
        <w:t>@oa2.pthg.gov.tw或屏東縣林邊鄉光林村和平路43號人事室收。</w:t>
      </w:r>
    </w:p>
    <w:p w14:paraId="5706D914" w14:textId="77777777" w:rsidR="00B254E2" w:rsidRPr="008954A1" w:rsidRDefault="00D56750" w:rsidP="00D01EA1">
      <w:pPr>
        <w:pBdr>
          <w:top w:val="nil"/>
          <w:left w:val="nil"/>
          <w:bottom w:val="nil"/>
          <w:right w:val="nil"/>
          <w:between w:val="nil"/>
        </w:pBdr>
        <w:tabs>
          <w:tab w:val="left" w:pos="7200"/>
        </w:tabs>
        <w:spacing w:line="240" w:lineRule="auto"/>
        <w:ind w:leftChars="0" w:left="709" w:hangingChars="295" w:hanging="709"/>
        <w:rPr>
          <w:rFonts w:ascii="標楷體" w:eastAsia="標楷體" w:hAnsi="標楷體" w:cs="BiauKai"/>
          <w:color w:val="000000"/>
        </w:rPr>
      </w:pPr>
      <w:r w:rsidRPr="005E2417">
        <w:rPr>
          <w:rFonts w:ascii="標楷體" w:eastAsia="標楷體" w:hAnsi="標楷體" w:cs="BiauKai"/>
          <w:b/>
          <w:color w:val="000000" w:themeColor="text1"/>
        </w:rPr>
        <w:t>拾伍、</w:t>
      </w:r>
      <w:r w:rsidRPr="005E2417">
        <w:rPr>
          <w:rFonts w:ascii="標楷體" w:eastAsia="標楷體" w:hAnsi="標楷體" w:cs="BiauKai"/>
          <w:color w:val="000000" w:themeColor="text1"/>
        </w:rPr>
        <w:t>本簡章經本校教師評審委員會決議通過經校長核可後實施(修正時亦同),如有未盡事宜悉依有</w:t>
      </w:r>
      <w:r w:rsidRPr="008954A1">
        <w:rPr>
          <w:rFonts w:ascii="標楷體" w:eastAsia="標楷體" w:hAnsi="標楷體" w:cs="BiauKai"/>
          <w:color w:val="000000"/>
        </w:rPr>
        <w:t>關法令規定辦理。</w:t>
      </w:r>
    </w:p>
    <w:sectPr w:rsidR="00B254E2" w:rsidRPr="008954A1" w:rsidSect="00D433E3">
      <w:headerReference w:type="even" r:id="rId11"/>
      <w:headerReference w:type="default" r:id="rId12"/>
      <w:footerReference w:type="even" r:id="rId13"/>
      <w:footerReference w:type="default" r:id="rId14"/>
      <w:headerReference w:type="first" r:id="rId15"/>
      <w:footerReference w:type="first" r:id="rId16"/>
      <w:pgSz w:w="11906" w:h="16838"/>
      <w:pgMar w:top="794" w:right="680" w:bottom="794" w:left="680" w:header="624"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D687A" w14:textId="77777777" w:rsidR="00E815EA" w:rsidRDefault="00E815EA" w:rsidP="00371C22">
      <w:pPr>
        <w:spacing w:line="240" w:lineRule="auto"/>
        <w:ind w:left="0" w:hanging="2"/>
      </w:pPr>
      <w:r>
        <w:separator/>
      </w:r>
    </w:p>
  </w:endnote>
  <w:endnote w:type="continuationSeparator" w:id="0">
    <w:p w14:paraId="2E60A796" w14:textId="77777777" w:rsidR="00E815EA" w:rsidRDefault="00E815EA" w:rsidP="00371C2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BiauKai">
    <w:altName w:val="Times New Roman"/>
    <w:charset w:val="00"/>
    <w:family w:val="auto"/>
    <w:pitch w:val="default"/>
  </w:font>
  <w:font w:name="Gungsuh">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A2E7B" w14:textId="77777777" w:rsidR="00371C22" w:rsidRDefault="00371C22" w:rsidP="00371C22">
    <w:pPr>
      <w:pStyle w:val="a6"/>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DC6CA" w14:textId="77777777" w:rsidR="00371C22" w:rsidRDefault="00371C22" w:rsidP="00371C22">
    <w:pPr>
      <w:pStyle w:val="a6"/>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43C30" w14:textId="77777777" w:rsidR="00371C22" w:rsidRDefault="00371C22" w:rsidP="00371C22">
    <w:pPr>
      <w:pStyle w:val="a6"/>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32389" w14:textId="77777777" w:rsidR="00E815EA" w:rsidRDefault="00E815EA" w:rsidP="00371C22">
      <w:pPr>
        <w:spacing w:line="240" w:lineRule="auto"/>
        <w:ind w:left="0" w:hanging="2"/>
      </w:pPr>
      <w:r>
        <w:separator/>
      </w:r>
    </w:p>
  </w:footnote>
  <w:footnote w:type="continuationSeparator" w:id="0">
    <w:p w14:paraId="2221C92F" w14:textId="77777777" w:rsidR="00E815EA" w:rsidRDefault="00E815EA" w:rsidP="00371C2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FA680" w14:textId="77777777" w:rsidR="00371C22" w:rsidRDefault="00371C22" w:rsidP="00371C22">
    <w:pPr>
      <w:pStyle w:val="a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1AFB5" w14:textId="77777777" w:rsidR="00371C22" w:rsidRPr="00D433E3" w:rsidRDefault="00371C22" w:rsidP="00D433E3">
    <w:pPr>
      <w:pStyle w:val="aa"/>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5CEF" w14:textId="77777777" w:rsidR="00371C22" w:rsidRDefault="00371C22" w:rsidP="00371C22">
    <w:pPr>
      <w:pStyle w:val="aa"/>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4E2"/>
    <w:rsid w:val="0003011C"/>
    <w:rsid w:val="00031DD6"/>
    <w:rsid w:val="0005195A"/>
    <w:rsid w:val="00092A71"/>
    <w:rsid w:val="000A0243"/>
    <w:rsid w:val="000A3B98"/>
    <w:rsid w:val="000B3045"/>
    <w:rsid w:val="000D0E64"/>
    <w:rsid w:val="00112D35"/>
    <w:rsid w:val="00152A56"/>
    <w:rsid w:val="001734EE"/>
    <w:rsid w:val="00175F60"/>
    <w:rsid w:val="00191FBF"/>
    <w:rsid w:val="001B4B89"/>
    <w:rsid w:val="001D5C9C"/>
    <w:rsid w:val="001E5B2C"/>
    <w:rsid w:val="00211D9D"/>
    <w:rsid w:val="002311C8"/>
    <w:rsid w:val="00282929"/>
    <w:rsid w:val="002E5168"/>
    <w:rsid w:val="00305F9E"/>
    <w:rsid w:val="00340FE4"/>
    <w:rsid w:val="00371C22"/>
    <w:rsid w:val="003776C0"/>
    <w:rsid w:val="003A7FA5"/>
    <w:rsid w:val="003B2357"/>
    <w:rsid w:val="003E03C0"/>
    <w:rsid w:val="003E6D13"/>
    <w:rsid w:val="003F00C0"/>
    <w:rsid w:val="003F0B23"/>
    <w:rsid w:val="003F383C"/>
    <w:rsid w:val="00453104"/>
    <w:rsid w:val="00461937"/>
    <w:rsid w:val="00463449"/>
    <w:rsid w:val="00473016"/>
    <w:rsid w:val="00481BDB"/>
    <w:rsid w:val="00483320"/>
    <w:rsid w:val="0049198D"/>
    <w:rsid w:val="004A7B5E"/>
    <w:rsid w:val="00514EA6"/>
    <w:rsid w:val="00526546"/>
    <w:rsid w:val="00546AA2"/>
    <w:rsid w:val="0058075D"/>
    <w:rsid w:val="005C4263"/>
    <w:rsid w:val="005D6114"/>
    <w:rsid w:val="005E2417"/>
    <w:rsid w:val="005E7307"/>
    <w:rsid w:val="0063262F"/>
    <w:rsid w:val="00656734"/>
    <w:rsid w:val="00665483"/>
    <w:rsid w:val="0067622E"/>
    <w:rsid w:val="006E1195"/>
    <w:rsid w:val="006E277F"/>
    <w:rsid w:val="006E5DCC"/>
    <w:rsid w:val="006F77B8"/>
    <w:rsid w:val="00707646"/>
    <w:rsid w:val="0072150F"/>
    <w:rsid w:val="00724AAE"/>
    <w:rsid w:val="00776847"/>
    <w:rsid w:val="007A06F1"/>
    <w:rsid w:val="007B1EE4"/>
    <w:rsid w:val="008954A1"/>
    <w:rsid w:val="00896A90"/>
    <w:rsid w:val="008A59FC"/>
    <w:rsid w:val="00904877"/>
    <w:rsid w:val="00914B78"/>
    <w:rsid w:val="00975376"/>
    <w:rsid w:val="00984032"/>
    <w:rsid w:val="009C5499"/>
    <w:rsid w:val="009F2CE5"/>
    <w:rsid w:val="00A31B9D"/>
    <w:rsid w:val="00A56006"/>
    <w:rsid w:val="00AD7A4C"/>
    <w:rsid w:val="00AE01DA"/>
    <w:rsid w:val="00AF4FEF"/>
    <w:rsid w:val="00B0177E"/>
    <w:rsid w:val="00B21C2E"/>
    <w:rsid w:val="00B254E2"/>
    <w:rsid w:val="00B37096"/>
    <w:rsid w:val="00B421B4"/>
    <w:rsid w:val="00B42BB2"/>
    <w:rsid w:val="00B61695"/>
    <w:rsid w:val="00B81AF1"/>
    <w:rsid w:val="00B90AA7"/>
    <w:rsid w:val="00BE0C38"/>
    <w:rsid w:val="00BE29C5"/>
    <w:rsid w:val="00C01F20"/>
    <w:rsid w:val="00C13619"/>
    <w:rsid w:val="00C15040"/>
    <w:rsid w:val="00C57477"/>
    <w:rsid w:val="00C6727E"/>
    <w:rsid w:val="00C7181C"/>
    <w:rsid w:val="00C75015"/>
    <w:rsid w:val="00C86094"/>
    <w:rsid w:val="00CA125F"/>
    <w:rsid w:val="00CA4059"/>
    <w:rsid w:val="00CC5D4D"/>
    <w:rsid w:val="00D01EA1"/>
    <w:rsid w:val="00D03BBE"/>
    <w:rsid w:val="00D0788E"/>
    <w:rsid w:val="00D31D7A"/>
    <w:rsid w:val="00D433E3"/>
    <w:rsid w:val="00D56750"/>
    <w:rsid w:val="00D630DD"/>
    <w:rsid w:val="00D7093A"/>
    <w:rsid w:val="00D80131"/>
    <w:rsid w:val="00D80978"/>
    <w:rsid w:val="00DC7202"/>
    <w:rsid w:val="00E0526C"/>
    <w:rsid w:val="00E47773"/>
    <w:rsid w:val="00E815EA"/>
    <w:rsid w:val="00E82E45"/>
    <w:rsid w:val="00ED153D"/>
    <w:rsid w:val="00EF24B9"/>
    <w:rsid w:val="00F0771B"/>
    <w:rsid w:val="00F7741D"/>
    <w:rsid w:val="00FC370D"/>
    <w:rsid w:val="00FD01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A334A"/>
  <w15:docId w15:val="{8C97AC8C-8EB8-4596-AB77-C96349115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uppressAutoHyphens/>
      <w:spacing w:line="1" w:lineRule="atLeast"/>
      <w:ind w:leftChars="-1" w:left="-1" w:hangingChars="1" w:hanging="1"/>
      <w:textDirection w:val="btLr"/>
      <w:textAlignment w:val="top"/>
      <w:outlineLvl w:val="0"/>
    </w:pPr>
    <w:rPr>
      <w:kern w:val="2"/>
      <w:position w:val="-1"/>
      <w:sz w:val="24"/>
      <w:szCs w:val="24"/>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Plain Text"/>
    <w:basedOn w:val="a"/>
    <w:rPr>
      <w:rFonts w:ascii="細明體" w:eastAsia="細明體" w:hAnsi="Courier New"/>
      <w:szCs w:val="20"/>
    </w:rPr>
  </w:style>
  <w:style w:type="character" w:styleId="a5">
    <w:name w:val="Hyperlink"/>
    <w:rPr>
      <w:color w:val="0000FF"/>
      <w:w w:val="100"/>
      <w:position w:val="-1"/>
      <w:u w:val="single"/>
      <w:effect w:val="none"/>
      <w:vertAlign w:val="baseline"/>
      <w:cs w:val="0"/>
      <w:em w:val="none"/>
    </w:rPr>
  </w:style>
  <w:style w:type="paragraph" w:styleId="Web">
    <w:name w:val="Normal (Web)"/>
    <w:basedOn w:val="a"/>
    <w:uiPriority w:val="99"/>
    <w:pPr>
      <w:widowControl/>
      <w:spacing w:before="100" w:beforeAutospacing="1" w:after="100" w:afterAutospacing="1"/>
    </w:pPr>
    <w:rPr>
      <w:rFonts w:ascii="新細明體" w:hAnsi="新細明體" w:cs="新細明體"/>
      <w:kern w:val="0"/>
    </w:rPr>
  </w:style>
  <w:style w:type="paragraph" w:styleId="a6">
    <w:name w:val="footer"/>
    <w:basedOn w:val="a"/>
    <w:pPr>
      <w:tabs>
        <w:tab w:val="center" w:pos="4153"/>
        <w:tab w:val="right" w:pos="8306"/>
      </w:tabs>
    </w:pPr>
    <w:rPr>
      <w:sz w:val="20"/>
      <w:szCs w:val="20"/>
    </w:rPr>
  </w:style>
  <w:style w:type="character" w:styleId="a7">
    <w:name w:val="page number"/>
    <w:basedOn w:val="a0"/>
    <w:rPr>
      <w:w w:val="100"/>
      <w:position w:val="-1"/>
      <w:effect w:val="none"/>
      <w:vertAlign w:val="baseline"/>
      <w:cs w:val="0"/>
      <w:em w:val="none"/>
    </w:rPr>
  </w:style>
  <w:style w:type="character" w:styleId="a8">
    <w:name w:val="FollowedHyperlink"/>
    <w:rPr>
      <w:color w:val="800080"/>
      <w:w w:val="100"/>
      <w:position w:val="-1"/>
      <w:u w:val="single"/>
      <w:effect w:val="none"/>
      <w:vertAlign w:val="baseline"/>
      <w:cs w:val="0"/>
      <w:em w:val="none"/>
    </w:rPr>
  </w:style>
  <w:style w:type="paragraph" w:styleId="a9">
    <w:name w:val="Body Text Indent"/>
    <w:basedOn w:val="a"/>
    <w:pPr>
      <w:ind w:leftChars="250" w:left="840" w:hangingChars="100" w:hanging="240"/>
    </w:pPr>
  </w:style>
  <w:style w:type="paragraph" w:styleId="aa">
    <w:name w:val="header"/>
    <w:basedOn w:val="a"/>
    <w:link w:val="ab"/>
    <w:uiPriority w:val="99"/>
    <w:pPr>
      <w:tabs>
        <w:tab w:val="center" w:pos="4153"/>
        <w:tab w:val="right" w:pos="8306"/>
      </w:tabs>
    </w:pPr>
    <w:rPr>
      <w:sz w:val="20"/>
      <w:szCs w:val="20"/>
    </w:rPr>
  </w:style>
  <w:style w:type="paragraph" w:styleId="ac">
    <w:name w:val="Balloon Text"/>
    <w:basedOn w:val="a"/>
    <w:rPr>
      <w:rFonts w:ascii="Arial" w:hAnsi="Arial"/>
      <w:sz w:val="18"/>
      <w:szCs w:val="18"/>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d">
    <w:name w:val="Salutation"/>
    <w:basedOn w:val="a"/>
    <w:next w:val="a"/>
    <w:qFormat/>
    <w:rPr>
      <w:rFonts w:ascii="標楷體" w:eastAsia="標楷體" w:hAnsi="標楷體" w:cs="細明體"/>
      <w:kern w:val="0"/>
    </w:rPr>
  </w:style>
  <w:style w:type="character" w:customStyle="1" w:styleId="ae">
    <w:name w:val="問候 字元"/>
    <w:rPr>
      <w:rFonts w:ascii="標楷體" w:eastAsia="標楷體" w:hAnsi="標楷體" w:cs="細明體"/>
      <w:w w:val="100"/>
      <w:position w:val="-1"/>
      <w:sz w:val="24"/>
      <w:szCs w:val="24"/>
      <w:effect w:val="none"/>
      <w:vertAlign w:val="baseline"/>
      <w:cs w:val="0"/>
      <w:em w:val="none"/>
    </w:rPr>
  </w:style>
  <w:style w:type="paragraph" w:styleId="af">
    <w:name w:val="Closing"/>
    <w:basedOn w:val="a"/>
    <w:qFormat/>
    <w:pPr>
      <w:ind w:leftChars="1800" w:left="100"/>
    </w:pPr>
    <w:rPr>
      <w:rFonts w:ascii="標楷體" w:eastAsia="標楷體" w:hAnsi="標楷體" w:cs="細明體"/>
      <w:kern w:val="0"/>
    </w:rPr>
  </w:style>
  <w:style w:type="character" w:customStyle="1" w:styleId="af0">
    <w:name w:val="結語 字元"/>
    <w:rPr>
      <w:rFonts w:ascii="標楷體" w:eastAsia="標楷體" w:hAnsi="標楷體" w:cs="細明體"/>
      <w:w w:val="100"/>
      <w:position w:val="-1"/>
      <w:sz w:val="24"/>
      <w:szCs w:val="24"/>
      <w:effect w:val="none"/>
      <w:vertAlign w:val="baseline"/>
      <w:cs w:val="0"/>
      <w:em w:val="none"/>
    </w:rPr>
  </w:style>
  <w:style w:type="paragraph" w:styleId="af1">
    <w:name w:val="Subtitle"/>
    <w:basedOn w:val="a"/>
    <w:next w:val="a"/>
    <w:pPr>
      <w:keepNext/>
      <w:keepLines/>
      <w:spacing w:before="360" w:after="80"/>
    </w:pPr>
    <w:rPr>
      <w:rFonts w:ascii="Georgia" w:eastAsia="Georgia" w:hAnsi="Georgia" w:cs="Georgia"/>
      <w:i/>
      <w:color w:val="666666"/>
      <w:sz w:val="48"/>
      <w:szCs w:val="48"/>
    </w:rPr>
  </w:style>
  <w:style w:type="table" w:customStyle="1" w:styleId="af2">
    <w:basedOn w:val="TableNormal"/>
    <w:tblPr>
      <w:tblStyleRowBandSize w:val="1"/>
      <w:tblStyleColBandSize w:val="1"/>
      <w:tblCellMar>
        <w:left w:w="28" w:type="dxa"/>
        <w:right w:w="28" w:type="dxa"/>
      </w:tblCellMar>
    </w:tblPr>
  </w:style>
  <w:style w:type="character" w:styleId="af3">
    <w:name w:val="annotation reference"/>
    <w:basedOn w:val="a0"/>
    <w:uiPriority w:val="99"/>
    <w:semiHidden/>
    <w:unhideWhenUsed/>
    <w:rsid w:val="003A7FA5"/>
    <w:rPr>
      <w:sz w:val="18"/>
      <w:szCs w:val="18"/>
    </w:rPr>
  </w:style>
  <w:style w:type="paragraph" w:styleId="af4">
    <w:name w:val="annotation text"/>
    <w:basedOn w:val="a"/>
    <w:link w:val="af5"/>
    <w:uiPriority w:val="99"/>
    <w:semiHidden/>
    <w:unhideWhenUsed/>
    <w:rsid w:val="003A7FA5"/>
  </w:style>
  <w:style w:type="character" w:customStyle="1" w:styleId="af5">
    <w:name w:val="註解文字 字元"/>
    <w:basedOn w:val="a0"/>
    <w:link w:val="af4"/>
    <w:uiPriority w:val="99"/>
    <w:semiHidden/>
    <w:rsid w:val="003A7FA5"/>
    <w:rPr>
      <w:kern w:val="2"/>
      <w:position w:val="-1"/>
      <w:sz w:val="24"/>
      <w:szCs w:val="24"/>
    </w:rPr>
  </w:style>
  <w:style w:type="paragraph" w:styleId="af6">
    <w:name w:val="annotation subject"/>
    <w:basedOn w:val="af4"/>
    <w:next w:val="af4"/>
    <w:link w:val="af7"/>
    <w:uiPriority w:val="99"/>
    <w:semiHidden/>
    <w:unhideWhenUsed/>
    <w:rsid w:val="003A7FA5"/>
    <w:rPr>
      <w:b/>
      <w:bCs/>
    </w:rPr>
  </w:style>
  <w:style w:type="character" w:customStyle="1" w:styleId="af7">
    <w:name w:val="註解主旨 字元"/>
    <w:basedOn w:val="af5"/>
    <w:link w:val="af6"/>
    <w:uiPriority w:val="99"/>
    <w:semiHidden/>
    <w:rsid w:val="003A7FA5"/>
    <w:rPr>
      <w:b/>
      <w:bCs/>
      <w:kern w:val="2"/>
      <w:position w:val="-1"/>
      <w:sz w:val="24"/>
      <w:szCs w:val="24"/>
    </w:rPr>
  </w:style>
  <w:style w:type="character" w:customStyle="1" w:styleId="ab">
    <w:name w:val="頁首 字元"/>
    <w:link w:val="aa"/>
    <w:uiPriority w:val="99"/>
    <w:rsid w:val="006E1195"/>
    <w:rPr>
      <w:kern w:val="2"/>
      <w:position w:val="-1"/>
    </w:rPr>
  </w:style>
  <w:style w:type="character" w:styleId="af8">
    <w:name w:val="Placeholder Text"/>
    <w:basedOn w:val="a0"/>
    <w:uiPriority w:val="99"/>
    <w:semiHidden/>
    <w:rsid w:val="00896A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20751">
      <w:bodyDiv w:val="1"/>
      <w:marLeft w:val="0"/>
      <w:marRight w:val="0"/>
      <w:marTop w:val="0"/>
      <w:marBottom w:val="0"/>
      <w:divBdr>
        <w:top w:val="none" w:sz="0" w:space="0" w:color="auto"/>
        <w:left w:val="none" w:sz="0" w:space="0" w:color="auto"/>
        <w:bottom w:val="none" w:sz="0" w:space="0" w:color="auto"/>
        <w:right w:val="none" w:sz="0" w:space="0" w:color="auto"/>
      </w:divBdr>
    </w:div>
    <w:div w:id="1112628348">
      <w:bodyDiv w:val="1"/>
      <w:marLeft w:val="0"/>
      <w:marRight w:val="0"/>
      <w:marTop w:val="0"/>
      <w:marBottom w:val="0"/>
      <w:divBdr>
        <w:top w:val="none" w:sz="0" w:space="0" w:color="auto"/>
        <w:left w:val="none" w:sz="0" w:space="0" w:color="auto"/>
        <w:bottom w:val="none" w:sz="0" w:space="0" w:color="auto"/>
        <w:right w:val="none" w:sz="0" w:space="0" w:color="auto"/>
      </w:divBdr>
      <w:divsChild>
        <w:div w:id="2101952631">
          <w:marLeft w:val="-118"/>
          <w:marRight w:val="0"/>
          <w:marTop w:val="0"/>
          <w:marBottom w:val="0"/>
          <w:divBdr>
            <w:top w:val="none" w:sz="0" w:space="0" w:color="auto"/>
            <w:left w:val="none" w:sz="0" w:space="0" w:color="auto"/>
            <w:bottom w:val="none" w:sz="0" w:space="0" w:color="auto"/>
            <w:right w:val="none" w:sz="0" w:space="0" w:color="auto"/>
          </w:divBdr>
        </w:div>
      </w:divsChild>
    </w:div>
    <w:div w:id="2018070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tc.edu.tw"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sn.moe.edu.tw"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lpjh.ptc.edu.tw/post4/book.asp" TargetMode="External"/><Relationship Id="rId4" Type="http://schemas.openxmlformats.org/officeDocument/2006/relationships/webSettings" Target="webSettings.xml"/><Relationship Id="rId9" Type="http://schemas.openxmlformats.org/officeDocument/2006/relationships/hyperlink" Target="http://www.lpjh.ptc.edu.tw/post4/book.as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hjIN+gdMM2JJ+LB5kGt/xXcuMw==">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573</Words>
  <Characters>3269</Characters>
  <Application>Microsoft Office Word</Application>
  <DocSecurity>0</DocSecurity>
  <Lines>27</Lines>
  <Paragraphs>7</Paragraphs>
  <ScaleCrop>false</ScaleCrop>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cp:revision>
  <cp:lastPrinted>2020-07-13T07:52:00Z</cp:lastPrinted>
  <dcterms:created xsi:type="dcterms:W3CDTF">2024-07-11T04:43:00Z</dcterms:created>
  <dcterms:modified xsi:type="dcterms:W3CDTF">2024-07-11T07:57:00Z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DOC</vt:lpwstr>
  </property>
  <property fmtid="{D5CDD505-2E9C-101B-9397-08002B2CF9AE}" pid="3" name="DocCode">
    <vt:lpwstr>096E00D0029995</vt:lpwstr>
  </property>
  <property fmtid="{D5CDD505-2E9C-101B-9397-08002B2CF9AE}" pid="4" name="DocDate">
    <vt:lpwstr>2007/08/02</vt:lpwstr>
  </property>
  <property fmtid="{D5CDD505-2E9C-101B-9397-08002B2CF9AE}" pid="5" name="PageNum">
    <vt:lpwstr>1</vt:lpwstr>
  </property>
</Properties>
</file>